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10349" w:type="dxa"/>
        <w:tblInd w:w="-176" w:type="dxa"/>
        <w:shd w:val="pct12" w:color="auto" w:fill="auto"/>
        <w:tblLook w:val="04A0"/>
      </w:tblPr>
      <w:tblGrid>
        <w:gridCol w:w="10349"/>
      </w:tblGrid>
      <w:tr w:rsidR="00574256" w:rsidTr="007D1A99"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:rsidR="00574256" w:rsidRPr="00915528" w:rsidRDefault="00574256" w:rsidP="00574256">
            <w:pPr>
              <w:tabs>
                <w:tab w:val="left" w:pos="566"/>
              </w:tabs>
              <w:ind w:left="-284" w:right="-284" w:hanging="1069"/>
              <w:jc w:val="center"/>
              <w:rPr>
                <w:rFonts w:ascii="Arial" w:hAnsi="Arial" w:cs="Arial"/>
                <w:b/>
                <w:bCs/>
                <w:sz w:val="32"/>
                <w:szCs w:val="32"/>
                <w:u w:val="single"/>
                <w:rtl/>
              </w:rPr>
            </w:pPr>
            <w:r w:rsidRPr="00915528">
              <w:rPr>
                <w:rFonts w:ascii="Arial" w:hAnsi="Arial" w:cs="Arial"/>
                <w:b/>
                <w:bCs/>
                <w:sz w:val="32"/>
                <w:szCs w:val="32"/>
                <w:u w:val="single"/>
                <w:rtl/>
              </w:rPr>
              <w:t xml:space="preserve">إختصاص 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u w:val="single"/>
                <w:rtl/>
              </w:rPr>
              <w:t>تكنولوجيا المعلوماتية</w:t>
            </w:r>
          </w:p>
          <w:p w:rsidR="00574256" w:rsidRPr="00915528" w:rsidRDefault="00574256" w:rsidP="007D1A99">
            <w:pPr>
              <w:tabs>
                <w:tab w:val="left" w:pos="566"/>
              </w:tabs>
              <w:ind w:left="-284" w:right="-284" w:hanging="1069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915528">
              <w:rPr>
                <w:rFonts w:ascii="Arial" w:hAnsi="Arial" w:cs="Arial"/>
                <w:b/>
                <w:bCs/>
                <w:sz w:val="32"/>
                <w:szCs w:val="32"/>
                <w:u w:val="single"/>
                <w:rtl/>
              </w:rPr>
              <w:t>البكالوريا الفنية – سنة ثا</w:t>
            </w:r>
            <w:r w:rsidRPr="00915528">
              <w:rPr>
                <w:rFonts w:ascii="Arial" w:hAnsi="Arial" w:cs="Arial" w:hint="cs"/>
                <w:b/>
                <w:bCs/>
                <w:sz w:val="32"/>
                <w:szCs w:val="32"/>
                <w:u w:val="single"/>
                <w:rtl/>
              </w:rPr>
              <w:t>لث</w:t>
            </w:r>
            <w:r w:rsidRPr="00915528">
              <w:rPr>
                <w:rFonts w:ascii="Arial" w:hAnsi="Arial" w:cs="Arial"/>
                <w:b/>
                <w:bCs/>
                <w:sz w:val="32"/>
                <w:szCs w:val="32"/>
                <w:u w:val="single"/>
                <w:rtl/>
              </w:rPr>
              <w:t>ة -</w:t>
            </w:r>
          </w:p>
          <w:p w:rsidR="00574256" w:rsidRDefault="00574256" w:rsidP="007D1A99">
            <w:pPr>
              <w:tabs>
                <w:tab w:val="left" w:pos="566"/>
              </w:tabs>
              <w:ind w:left="-284" w:right="-284" w:hanging="106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915528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مادة القانون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 xml:space="preserve"> التجاري</w:t>
            </w:r>
          </w:p>
        </w:tc>
      </w:tr>
    </w:tbl>
    <w:p w:rsidR="00C25D22" w:rsidRPr="00936667" w:rsidRDefault="00574256" w:rsidP="009E0E1E">
      <w:pPr>
        <w:jc w:val="both"/>
        <w:rPr>
          <w:rFonts w:ascii="Arial" w:hAnsi="Arial" w:cs="Arial"/>
          <w:b/>
          <w:bCs/>
          <w:sz w:val="28"/>
          <w:szCs w:val="28"/>
          <w:u w:val="single"/>
          <w:rtl/>
          <w:lang w:bidi="ar-LB"/>
        </w:rPr>
      </w:pPr>
      <w:r w:rsidRPr="00D25ECB">
        <w:rPr>
          <w:rFonts w:ascii="Simplified Arabic" w:hAnsi="Simplified Arabic" w:cs="Simplified Arabic" w:hint="cs"/>
          <w:sz w:val="24"/>
          <w:rtl/>
        </w:rPr>
        <w:tab/>
      </w:r>
      <w:r w:rsidR="009E0E1E">
        <w:rPr>
          <w:rFonts w:ascii="Simplified Arabic" w:hAnsi="Simplified Arabic" w:cs="Simplified Arabic" w:hint="cs"/>
          <w:sz w:val="24"/>
          <w:rtl/>
        </w:rPr>
        <w:tab/>
      </w:r>
      <w:r w:rsidR="009E0E1E">
        <w:rPr>
          <w:rFonts w:ascii="Simplified Arabic" w:hAnsi="Simplified Arabic" w:cs="Simplified Arabic" w:hint="cs"/>
          <w:sz w:val="24"/>
          <w:rtl/>
        </w:rPr>
        <w:tab/>
      </w:r>
      <w:r w:rsidR="009E0E1E">
        <w:rPr>
          <w:rFonts w:ascii="Simplified Arabic" w:hAnsi="Simplified Arabic" w:cs="Simplified Arabic" w:hint="cs"/>
          <w:sz w:val="24"/>
          <w:rtl/>
        </w:rPr>
        <w:tab/>
      </w:r>
      <w:r w:rsidR="009E0E1E">
        <w:rPr>
          <w:rFonts w:ascii="Simplified Arabic" w:hAnsi="Simplified Arabic" w:cs="Simplified Arabic" w:hint="cs"/>
          <w:sz w:val="24"/>
          <w:rtl/>
        </w:rPr>
        <w:tab/>
      </w:r>
      <w:r w:rsidR="00C25D22" w:rsidRPr="00936667">
        <w:rPr>
          <w:rFonts w:ascii="Arial" w:hAnsi="Arial" w:cs="Arial"/>
          <w:b/>
          <w:bCs/>
          <w:sz w:val="28"/>
          <w:szCs w:val="28"/>
          <w:u w:val="single"/>
          <w:rtl/>
          <w:lang w:bidi="ar-LB"/>
        </w:rPr>
        <w:t>القسم الأول</w:t>
      </w:r>
    </w:p>
    <w:p w:rsidR="00C25D22" w:rsidRPr="00094A77" w:rsidRDefault="00C25D22" w:rsidP="00C25D22">
      <w:pPr>
        <w:rPr>
          <w:rFonts w:ascii="Arial" w:hAnsi="Arial" w:cs="Arial"/>
          <w:b/>
          <w:bCs/>
          <w:sz w:val="24"/>
          <w:rtl/>
          <w:lang w:bidi="ar-LB"/>
        </w:rPr>
      </w:pPr>
      <w:r w:rsidRPr="00094A77">
        <w:rPr>
          <w:rFonts w:ascii="Arial" w:hAnsi="Arial" w:cs="Arial"/>
          <w:b/>
          <w:bCs/>
          <w:sz w:val="24"/>
          <w:u w:val="single"/>
          <w:rtl/>
          <w:lang w:bidi="ar-LB"/>
        </w:rPr>
        <w:t>اولاً</w:t>
      </w:r>
      <w:r w:rsidRPr="00094A77">
        <w:rPr>
          <w:rFonts w:ascii="Arial" w:hAnsi="Arial" w:cs="Arial"/>
          <w:b/>
          <w:bCs/>
          <w:sz w:val="24"/>
          <w:rtl/>
          <w:lang w:bidi="ar-LB"/>
        </w:rPr>
        <w:t xml:space="preserve">: </w:t>
      </w:r>
      <w:r w:rsidRPr="00094A77">
        <w:rPr>
          <w:rFonts w:ascii="Arial" w:hAnsi="Arial" w:cs="Arial"/>
          <w:b/>
          <w:bCs/>
          <w:sz w:val="24"/>
          <w:rtl/>
          <w:lang w:bidi="ar-LB"/>
        </w:rPr>
        <w:tab/>
      </w:r>
      <w:r w:rsidRPr="00185570">
        <w:rPr>
          <w:rFonts w:ascii="Arial" w:hAnsi="Arial" w:cs="Arial" w:hint="cs"/>
          <w:b/>
          <w:bCs/>
          <w:sz w:val="24"/>
          <w:u w:val="single"/>
          <w:rtl/>
          <w:lang w:bidi="ar-LB"/>
        </w:rPr>
        <w:t>القانون التجاري</w:t>
      </w:r>
      <w:r w:rsidRPr="00094A77">
        <w:rPr>
          <w:rFonts w:ascii="Arial" w:hAnsi="Arial" w:cs="Arial"/>
          <w:b/>
          <w:bCs/>
          <w:sz w:val="24"/>
          <w:rtl/>
          <w:lang w:bidi="ar-LB"/>
        </w:rPr>
        <w:t xml:space="preserve"> </w:t>
      </w:r>
    </w:p>
    <w:p w:rsidR="00C25D22" w:rsidRDefault="00C25D22" w:rsidP="00C25D22">
      <w:pPr>
        <w:ind w:firstLine="720"/>
        <w:rPr>
          <w:rFonts w:ascii="Arial" w:hAnsi="Arial" w:cs="Arial"/>
          <w:sz w:val="24"/>
          <w:rtl/>
          <w:lang w:bidi="ar-LB"/>
        </w:rPr>
      </w:pPr>
      <w:r w:rsidRPr="00094A77">
        <w:rPr>
          <w:rFonts w:ascii="Arial" w:hAnsi="Arial" w:cs="Arial"/>
          <w:b/>
          <w:bCs/>
          <w:sz w:val="24"/>
          <w:rtl/>
          <w:lang w:bidi="ar-LB"/>
        </w:rPr>
        <w:t xml:space="preserve">1-1- </w:t>
      </w:r>
      <w:r w:rsidRPr="00094A77">
        <w:rPr>
          <w:rFonts w:ascii="Arial" w:hAnsi="Arial" w:cs="Arial"/>
          <w:sz w:val="24"/>
          <w:rtl/>
          <w:lang w:bidi="ar-LB"/>
        </w:rPr>
        <w:t>تعريف</w:t>
      </w:r>
      <w:r>
        <w:rPr>
          <w:rFonts w:ascii="Arial" w:hAnsi="Arial" w:cs="Arial" w:hint="cs"/>
          <w:sz w:val="24"/>
          <w:rtl/>
          <w:lang w:bidi="ar-LB"/>
        </w:rPr>
        <w:t xml:space="preserve"> القانون التجاري</w:t>
      </w:r>
    </w:p>
    <w:p w:rsidR="00C25D22" w:rsidRDefault="00C25D22" w:rsidP="00C25D22">
      <w:pPr>
        <w:ind w:right="-851" w:firstLine="720"/>
        <w:rPr>
          <w:rFonts w:ascii="Arial" w:hAnsi="Arial" w:cs="Arial"/>
          <w:sz w:val="24"/>
          <w:rtl/>
          <w:lang w:bidi="ar-LB"/>
        </w:rPr>
      </w:pPr>
      <w:r w:rsidRPr="00094A77">
        <w:rPr>
          <w:rFonts w:ascii="Arial" w:hAnsi="Arial" w:cs="Arial"/>
          <w:sz w:val="24"/>
          <w:rtl/>
          <w:lang w:bidi="ar-LB"/>
        </w:rPr>
        <w:t xml:space="preserve">1-2- </w:t>
      </w:r>
      <w:r>
        <w:rPr>
          <w:rFonts w:ascii="Arial" w:hAnsi="Arial" w:cs="Arial" w:hint="cs"/>
          <w:sz w:val="24"/>
          <w:rtl/>
          <w:lang w:bidi="ar-LB"/>
        </w:rPr>
        <w:t>خصائص القانون التجاري</w:t>
      </w:r>
    </w:p>
    <w:p w:rsidR="00C25D22" w:rsidRDefault="00C25D22" w:rsidP="00C25D22">
      <w:pPr>
        <w:ind w:right="-851" w:firstLine="720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 w:hint="cs"/>
          <w:sz w:val="24"/>
          <w:rtl/>
          <w:lang w:bidi="ar-LB"/>
        </w:rPr>
        <w:t>1-3- أهمية التمييز بين العمل التجاري والعمل المدني</w:t>
      </w:r>
    </w:p>
    <w:p w:rsidR="00C25D22" w:rsidRDefault="00C25D22" w:rsidP="00C25D22">
      <w:pPr>
        <w:ind w:right="-851" w:firstLine="720"/>
        <w:rPr>
          <w:rFonts w:ascii="Arial" w:hAnsi="Arial" w:cs="Arial"/>
          <w:sz w:val="24"/>
          <w:rtl/>
          <w:lang w:bidi="ar-LB"/>
        </w:rPr>
      </w:pPr>
    </w:p>
    <w:p w:rsidR="00C25D22" w:rsidRPr="00094A77" w:rsidRDefault="00C25D22" w:rsidP="00C25D22">
      <w:pPr>
        <w:rPr>
          <w:rFonts w:ascii="Arial" w:hAnsi="Arial" w:cs="Arial"/>
          <w:b/>
          <w:bCs/>
          <w:sz w:val="24"/>
          <w:rtl/>
          <w:lang w:bidi="ar-LB"/>
        </w:rPr>
      </w:pPr>
      <w:r w:rsidRPr="00094A77">
        <w:rPr>
          <w:rFonts w:ascii="Arial" w:hAnsi="Arial" w:cs="Arial"/>
          <w:b/>
          <w:bCs/>
          <w:sz w:val="24"/>
          <w:u w:val="single"/>
          <w:rtl/>
          <w:lang w:bidi="ar-LB"/>
        </w:rPr>
        <w:t>ثانياً</w:t>
      </w:r>
      <w:r w:rsidRPr="00094A77">
        <w:rPr>
          <w:rFonts w:ascii="Arial" w:hAnsi="Arial" w:cs="Arial"/>
          <w:b/>
          <w:bCs/>
          <w:sz w:val="24"/>
          <w:rtl/>
          <w:lang w:bidi="ar-LB"/>
        </w:rPr>
        <w:t>:</w:t>
      </w:r>
      <w:r w:rsidRPr="00094A77">
        <w:rPr>
          <w:rFonts w:ascii="Arial" w:hAnsi="Arial" w:cs="Arial"/>
          <w:b/>
          <w:bCs/>
          <w:sz w:val="24"/>
          <w:rtl/>
          <w:lang w:bidi="ar-LB"/>
        </w:rPr>
        <w:tab/>
      </w:r>
      <w:r w:rsidRPr="00801FC5">
        <w:rPr>
          <w:rFonts w:ascii="Arial" w:hAnsi="Arial" w:cs="Arial" w:hint="cs"/>
          <w:b/>
          <w:bCs/>
          <w:sz w:val="24"/>
          <w:u w:val="single"/>
          <w:rtl/>
          <w:lang w:bidi="ar-LB"/>
        </w:rPr>
        <w:t>الاعمال التجارية</w:t>
      </w:r>
    </w:p>
    <w:p w:rsidR="00C25D22" w:rsidRPr="00094A77" w:rsidRDefault="00C25D22" w:rsidP="00C25D22">
      <w:pPr>
        <w:rPr>
          <w:rFonts w:ascii="Arial" w:hAnsi="Arial" w:cs="Arial"/>
          <w:sz w:val="24"/>
          <w:rtl/>
          <w:lang w:bidi="ar-LB"/>
        </w:rPr>
      </w:pPr>
      <w:r w:rsidRPr="00094A77">
        <w:rPr>
          <w:rFonts w:ascii="Arial" w:hAnsi="Arial" w:cs="Arial"/>
          <w:b/>
          <w:bCs/>
          <w:sz w:val="24"/>
          <w:rtl/>
          <w:lang w:bidi="ar-LB"/>
        </w:rPr>
        <w:tab/>
        <w:t xml:space="preserve">2-1- </w:t>
      </w:r>
      <w:r>
        <w:rPr>
          <w:rFonts w:ascii="Arial" w:hAnsi="Arial" w:cs="Arial" w:hint="cs"/>
          <w:b/>
          <w:bCs/>
          <w:sz w:val="24"/>
          <w:rtl/>
          <w:lang w:bidi="ar-LB"/>
        </w:rPr>
        <w:t>الاعمال التجارية بطبيعتها</w:t>
      </w:r>
      <w:r w:rsidRPr="00094A77">
        <w:rPr>
          <w:rFonts w:ascii="Arial" w:hAnsi="Arial" w:cs="Arial"/>
          <w:b/>
          <w:bCs/>
          <w:sz w:val="24"/>
          <w:rtl/>
          <w:lang w:bidi="ar-LB"/>
        </w:rPr>
        <w:t xml:space="preserve"> </w:t>
      </w:r>
    </w:p>
    <w:p w:rsidR="00C25D22" w:rsidRDefault="00C25D22" w:rsidP="00C25D22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 xml:space="preserve">2-1-1- تعريفها. </w:t>
      </w:r>
    </w:p>
    <w:p w:rsidR="00C25D22" w:rsidRDefault="00C25D22" w:rsidP="00C25D22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2-1-2- أنواعها.</w:t>
      </w:r>
    </w:p>
    <w:p w:rsidR="00C25D22" w:rsidRDefault="00C25D22" w:rsidP="00C25D22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2-1-1-1- الاعمال التجارية المنفردة: تعريفها – أنواعها – شروطها.</w:t>
      </w:r>
    </w:p>
    <w:p w:rsidR="00C25D22" w:rsidRDefault="00C25D22" w:rsidP="00C25D22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2-1-1-2- المشاريع التجارية: تعريفها – تعدادها (مع شرح مختصر وأمثلة لكل منها).</w:t>
      </w:r>
    </w:p>
    <w:p w:rsidR="00C25D22" w:rsidRPr="00094A77" w:rsidRDefault="00C25D22" w:rsidP="00C25D22">
      <w:pPr>
        <w:ind w:firstLine="720"/>
        <w:rPr>
          <w:rFonts w:ascii="Arial" w:hAnsi="Arial" w:cs="Arial"/>
          <w:b/>
          <w:bCs/>
          <w:sz w:val="24"/>
          <w:rtl/>
          <w:lang w:bidi="ar-LB"/>
        </w:rPr>
      </w:pPr>
      <w:r w:rsidRPr="00094A77">
        <w:rPr>
          <w:rFonts w:ascii="Arial" w:hAnsi="Arial" w:cs="Arial"/>
          <w:b/>
          <w:bCs/>
          <w:sz w:val="24"/>
          <w:rtl/>
          <w:lang w:bidi="ar-LB"/>
        </w:rPr>
        <w:t xml:space="preserve">2-2ـ </w:t>
      </w:r>
      <w:r>
        <w:rPr>
          <w:rFonts w:ascii="Arial" w:hAnsi="Arial" w:cs="Arial" w:hint="cs"/>
          <w:b/>
          <w:bCs/>
          <w:sz w:val="24"/>
          <w:rtl/>
          <w:lang w:bidi="ar-LB"/>
        </w:rPr>
        <w:t>الاعمال التجارية بالتبعية</w:t>
      </w:r>
      <w:r w:rsidRPr="00094A77">
        <w:rPr>
          <w:rFonts w:ascii="Arial" w:hAnsi="Arial" w:cs="Arial"/>
          <w:b/>
          <w:bCs/>
          <w:sz w:val="24"/>
          <w:rtl/>
          <w:lang w:bidi="ar-LB"/>
        </w:rPr>
        <w:t xml:space="preserve"> </w:t>
      </w:r>
    </w:p>
    <w:p w:rsidR="00C25D22" w:rsidRPr="00094A77" w:rsidRDefault="00C25D22" w:rsidP="00C25D22">
      <w:pPr>
        <w:ind w:left="720" w:firstLine="720"/>
        <w:rPr>
          <w:rFonts w:ascii="Arial" w:hAnsi="Arial" w:cs="Arial"/>
          <w:sz w:val="24"/>
          <w:rtl/>
          <w:lang w:bidi="ar-LB"/>
        </w:rPr>
      </w:pPr>
      <w:r w:rsidRPr="00094A77">
        <w:rPr>
          <w:rFonts w:ascii="Arial" w:hAnsi="Arial" w:cs="Arial"/>
          <w:sz w:val="24"/>
          <w:rtl/>
          <w:lang w:bidi="ar-LB"/>
        </w:rPr>
        <w:t>2-2-1- تعريفه</w:t>
      </w:r>
      <w:r>
        <w:rPr>
          <w:rFonts w:ascii="Arial" w:hAnsi="Arial" w:cs="Arial" w:hint="cs"/>
          <w:sz w:val="24"/>
          <w:rtl/>
          <w:lang w:bidi="ar-LB"/>
        </w:rPr>
        <w:t>ا</w:t>
      </w:r>
    </w:p>
    <w:p w:rsidR="00C25D22" w:rsidRDefault="00C25D22" w:rsidP="00C25D22">
      <w:pPr>
        <w:ind w:left="720" w:firstLine="720"/>
        <w:rPr>
          <w:rFonts w:ascii="Arial" w:hAnsi="Arial" w:cs="Arial"/>
          <w:sz w:val="24"/>
          <w:rtl/>
          <w:lang w:bidi="ar-LB"/>
        </w:rPr>
      </w:pPr>
      <w:r w:rsidRPr="00094A77">
        <w:rPr>
          <w:rFonts w:ascii="Arial" w:hAnsi="Arial" w:cs="Arial"/>
          <w:sz w:val="24"/>
          <w:rtl/>
          <w:lang w:bidi="ar-LB"/>
        </w:rPr>
        <w:t xml:space="preserve">2-2-2- </w:t>
      </w:r>
      <w:r>
        <w:rPr>
          <w:rFonts w:ascii="Arial" w:hAnsi="Arial" w:cs="Arial" w:hint="cs"/>
          <w:sz w:val="24"/>
          <w:rtl/>
          <w:lang w:bidi="ar-LB"/>
        </w:rPr>
        <w:t>شروطها</w:t>
      </w:r>
    </w:p>
    <w:p w:rsidR="00C25D22" w:rsidRPr="00094A77" w:rsidRDefault="00C25D22" w:rsidP="00C25D22">
      <w:pPr>
        <w:ind w:left="1080" w:hanging="360"/>
        <w:rPr>
          <w:rFonts w:ascii="Arial" w:hAnsi="Arial" w:cs="Arial"/>
          <w:sz w:val="24"/>
          <w:rtl/>
          <w:lang w:bidi="ar-LB"/>
        </w:rPr>
      </w:pPr>
      <w:r w:rsidRPr="00094A77">
        <w:rPr>
          <w:rFonts w:ascii="Arial" w:hAnsi="Arial" w:cs="Arial"/>
          <w:b/>
          <w:bCs/>
          <w:sz w:val="24"/>
          <w:rtl/>
          <w:lang w:bidi="ar-LB"/>
        </w:rPr>
        <w:t xml:space="preserve">2-3- </w:t>
      </w:r>
      <w:r>
        <w:rPr>
          <w:rFonts w:ascii="Arial" w:hAnsi="Arial" w:cs="Arial" w:hint="cs"/>
          <w:b/>
          <w:bCs/>
          <w:sz w:val="24"/>
          <w:rtl/>
          <w:lang w:bidi="ar-LB"/>
        </w:rPr>
        <w:t>الاعمال المختلطة</w:t>
      </w:r>
      <w:r w:rsidRPr="00094A77">
        <w:rPr>
          <w:rFonts w:ascii="Arial" w:hAnsi="Arial" w:cs="Arial"/>
          <w:sz w:val="24"/>
          <w:rtl/>
          <w:lang w:bidi="ar-LB"/>
        </w:rPr>
        <w:t xml:space="preserve"> </w:t>
      </w:r>
    </w:p>
    <w:p w:rsidR="00C25D22" w:rsidRPr="00094A77" w:rsidRDefault="00C25D22" w:rsidP="00C25D22">
      <w:pPr>
        <w:ind w:left="720" w:firstLine="720"/>
        <w:rPr>
          <w:rFonts w:ascii="Arial" w:hAnsi="Arial" w:cs="Arial"/>
          <w:sz w:val="24"/>
          <w:rtl/>
          <w:lang w:bidi="ar-LB"/>
        </w:rPr>
      </w:pPr>
      <w:r w:rsidRPr="00094A77">
        <w:rPr>
          <w:rFonts w:ascii="Arial" w:hAnsi="Arial" w:cs="Arial"/>
          <w:sz w:val="24"/>
          <w:rtl/>
          <w:lang w:bidi="ar-LB"/>
        </w:rPr>
        <w:t xml:space="preserve">2-3-1- </w:t>
      </w:r>
      <w:r>
        <w:rPr>
          <w:rFonts w:ascii="Arial" w:hAnsi="Arial" w:cs="Arial" w:hint="cs"/>
          <w:sz w:val="24"/>
          <w:rtl/>
          <w:lang w:bidi="ar-LB"/>
        </w:rPr>
        <w:t>تعريفها</w:t>
      </w:r>
    </w:p>
    <w:p w:rsidR="00C25D22" w:rsidRDefault="00C25D22" w:rsidP="00C25D22">
      <w:pPr>
        <w:ind w:left="720" w:firstLine="720"/>
        <w:rPr>
          <w:rFonts w:ascii="Arial" w:hAnsi="Arial" w:cs="Arial"/>
          <w:sz w:val="24"/>
          <w:rtl/>
          <w:lang w:bidi="ar-LB"/>
        </w:rPr>
      </w:pPr>
      <w:r w:rsidRPr="00094A77">
        <w:rPr>
          <w:rFonts w:ascii="Arial" w:hAnsi="Arial" w:cs="Arial"/>
          <w:sz w:val="24"/>
          <w:rtl/>
          <w:lang w:bidi="ar-LB"/>
        </w:rPr>
        <w:t xml:space="preserve">2-3-2- </w:t>
      </w:r>
      <w:r>
        <w:rPr>
          <w:rFonts w:ascii="Arial" w:hAnsi="Arial" w:cs="Arial" w:hint="cs"/>
          <w:sz w:val="24"/>
          <w:rtl/>
          <w:lang w:bidi="ar-LB"/>
        </w:rPr>
        <w:t>القواعد الخاصة بها</w:t>
      </w:r>
    </w:p>
    <w:p w:rsidR="00C25D22" w:rsidRPr="00094A77" w:rsidRDefault="00C25D22" w:rsidP="00C25D22">
      <w:pPr>
        <w:rPr>
          <w:rFonts w:ascii="Arial" w:hAnsi="Arial" w:cs="Arial"/>
          <w:b/>
          <w:bCs/>
          <w:sz w:val="24"/>
          <w:rtl/>
          <w:lang w:bidi="ar-LB"/>
        </w:rPr>
      </w:pPr>
      <w:r w:rsidRPr="00094A77">
        <w:rPr>
          <w:rFonts w:ascii="Arial" w:hAnsi="Arial" w:cs="Arial"/>
          <w:b/>
          <w:bCs/>
          <w:sz w:val="24"/>
          <w:u w:val="single"/>
          <w:rtl/>
          <w:lang w:bidi="ar-LB"/>
        </w:rPr>
        <w:t>ثالثاً</w:t>
      </w:r>
      <w:r w:rsidRPr="00094A77">
        <w:rPr>
          <w:rFonts w:ascii="Arial" w:hAnsi="Arial" w:cs="Arial"/>
          <w:b/>
          <w:bCs/>
          <w:sz w:val="24"/>
          <w:rtl/>
          <w:lang w:bidi="ar-LB"/>
        </w:rPr>
        <w:t>:</w:t>
      </w:r>
      <w:r w:rsidRPr="00094A77">
        <w:rPr>
          <w:rFonts w:ascii="Arial" w:hAnsi="Arial" w:cs="Arial"/>
          <w:b/>
          <w:bCs/>
          <w:sz w:val="24"/>
          <w:rtl/>
          <w:lang w:bidi="ar-LB"/>
        </w:rPr>
        <w:tab/>
      </w:r>
      <w:r w:rsidRPr="00801FC5">
        <w:rPr>
          <w:rFonts w:ascii="Arial" w:hAnsi="Arial" w:cs="Arial" w:hint="cs"/>
          <w:b/>
          <w:bCs/>
          <w:sz w:val="24"/>
          <w:u w:val="single"/>
          <w:rtl/>
          <w:lang w:bidi="ar-LB"/>
        </w:rPr>
        <w:t>التجّار</w:t>
      </w:r>
    </w:p>
    <w:p w:rsidR="00C25D22" w:rsidRPr="00094A77" w:rsidRDefault="00C25D22" w:rsidP="00C25D22">
      <w:pPr>
        <w:ind w:left="720" w:hanging="18"/>
        <w:rPr>
          <w:rFonts w:ascii="Arial" w:hAnsi="Arial" w:cs="Arial"/>
          <w:b/>
          <w:bCs/>
          <w:sz w:val="24"/>
          <w:rtl/>
          <w:lang w:bidi="ar-LB"/>
        </w:rPr>
      </w:pPr>
      <w:r w:rsidRPr="00094A77">
        <w:rPr>
          <w:rFonts w:ascii="Arial" w:hAnsi="Arial" w:cs="Arial"/>
          <w:b/>
          <w:bCs/>
          <w:sz w:val="24"/>
          <w:rtl/>
          <w:lang w:bidi="ar-LB"/>
        </w:rPr>
        <w:t>3-1ـ ال</w:t>
      </w:r>
      <w:r>
        <w:rPr>
          <w:rFonts w:ascii="Arial" w:hAnsi="Arial" w:cs="Arial" w:hint="cs"/>
          <w:b/>
          <w:bCs/>
          <w:sz w:val="24"/>
          <w:rtl/>
          <w:lang w:bidi="ar-LB"/>
        </w:rPr>
        <w:t>تاجر الفرد ( الشخص الطبيعي)</w:t>
      </w:r>
      <w:r w:rsidRPr="00094A77">
        <w:rPr>
          <w:rFonts w:ascii="Arial" w:hAnsi="Arial" w:cs="Arial"/>
          <w:b/>
          <w:bCs/>
          <w:sz w:val="24"/>
          <w:rtl/>
          <w:lang w:bidi="ar-LB"/>
        </w:rPr>
        <w:t xml:space="preserve"> </w:t>
      </w:r>
    </w:p>
    <w:p w:rsidR="00C25D22" w:rsidRPr="00094A77" w:rsidRDefault="00C25D22" w:rsidP="00C25D22">
      <w:pPr>
        <w:ind w:left="720" w:firstLine="720"/>
        <w:rPr>
          <w:rFonts w:ascii="Arial" w:hAnsi="Arial" w:cs="Arial"/>
          <w:sz w:val="24"/>
          <w:rtl/>
          <w:lang w:bidi="ar-LB"/>
        </w:rPr>
      </w:pPr>
      <w:r w:rsidRPr="00094A77">
        <w:rPr>
          <w:rFonts w:ascii="Arial" w:hAnsi="Arial" w:cs="Arial"/>
          <w:sz w:val="24"/>
          <w:rtl/>
          <w:lang w:bidi="ar-LB"/>
        </w:rPr>
        <w:t>3-1-1- تعريف</w:t>
      </w:r>
      <w:r>
        <w:rPr>
          <w:rFonts w:ascii="Arial" w:hAnsi="Arial" w:cs="Arial" w:hint="cs"/>
          <w:sz w:val="24"/>
          <w:rtl/>
          <w:lang w:bidi="ar-LB"/>
        </w:rPr>
        <w:t xml:space="preserve"> التاجر</w:t>
      </w:r>
      <w:r w:rsidRPr="00094A77">
        <w:rPr>
          <w:rFonts w:ascii="Arial" w:hAnsi="Arial" w:cs="Arial"/>
          <w:sz w:val="24"/>
          <w:rtl/>
          <w:lang w:bidi="ar-LB"/>
        </w:rPr>
        <w:t>.</w:t>
      </w:r>
    </w:p>
    <w:p w:rsidR="00C25D22" w:rsidRPr="00094A77" w:rsidRDefault="00C25D22" w:rsidP="00C25D22">
      <w:pPr>
        <w:ind w:left="720" w:firstLine="720"/>
        <w:rPr>
          <w:rFonts w:ascii="Arial" w:hAnsi="Arial" w:cs="Arial"/>
          <w:sz w:val="24"/>
          <w:rtl/>
          <w:lang w:bidi="ar-LB"/>
        </w:rPr>
      </w:pPr>
      <w:r w:rsidRPr="00094A77">
        <w:rPr>
          <w:rFonts w:ascii="Arial" w:hAnsi="Arial" w:cs="Arial"/>
          <w:sz w:val="24"/>
          <w:rtl/>
          <w:lang w:bidi="ar-LB"/>
        </w:rPr>
        <w:t xml:space="preserve">3-1-2- </w:t>
      </w:r>
      <w:r>
        <w:rPr>
          <w:rFonts w:ascii="Arial" w:hAnsi="Arial" w:cs="Arial" w:hint="cs"/>
          <w:sz w:val="24"/>
          <w:rtl/>
          <w:lang w:bidi="ar-LB"/>
        </w:rPr>
        <w:t>ال</w:t>
      </w:r>
      <w:r w:rsidRPr="00094A77">
        <w:rPr>
          <w:rFonts w:ascii="Arial" w:hAnsi="Arial" w:cs="Arial"/>
          <w:sz w:val="24"/>
          <w:rtl/>
          <w:lang w:bidi="ar-LB"/>
        </w:rPr>
        <w:t xml:space="preserve">شروط </w:t>
      </w:r>
      <w:r>
        <w:rPr>
          <w:rFonts w:ascii="Arial" w:hAnsi="Arial" w:cs="Arial" w:hint="cs"/>
          <w:sz w:val="24"/>
          <w:rtl/>
          <w:lang w:bidi="ar-LB"/>
        </w:rPr>
        <w:t>الواجب توافرها في الشخص الطبيعي ل</w:t>
      </w:r>
      <w:r w:rsidRPr="00094A77">
        <w:rPr>
          <w:rFonts w:ascii="Arial" w:hAnsi="Arial" w:cs="Arial"/>
          <w:sz w:val="24"/>
          <w:rtl/>
          <w:lang w:bidi="ar-LB"/>
        </w:rPr>
        <w:t>إ</w:t>
      </w:r>
      <w:r>
        <w:rPr>
          <w:rFonts w:ascii="Arial" w:hAnsi="Arial" w:cs="Arial" w:hint="cs"/>
          <w:sz w:val="24"/>
          <w:rtl/>
          <w:lang w:bidi="ar-LB"/>
        </w:rPr>
        <w:t>كتساب صفة التاجر.</w:t>
      </w:r>
    </w:p>
    <w:p w:rsidR="00C25D22" w:rsidRPr="00094A77" w:rsidRDefault="00C25D22" w:rsidP="00C25D22">
      <w:pPr>
        <w:ind w:left="720" w:hanging="18"/>
        <w:rPr>
          <w:rFonts w:ascii="Arial" w:hAnsi="Arial" w:cs="Arial"/>
          <w:b/>
          <w:bCs/>
          <w:sz w:val="24"/>
          <w:rtl/>
          <w:lang w:bidi="ar-LB"/>
        </w:rPr>
      </w:pPr>
      <w:r w:rsidRPr="00094A77">
        <w:rPr>
          <w:rFonts w:ascii="Arial" w:hAnsi="Arial" w:cs="Arial"/>
          <w:b/>
          <w:bCs/>
          <w:sz w:val="24"/>
          <w:rtl/>
          <w:lang w:bidi="ar-LB"/>
        </w:rPr>
        <w:t xml:space="preserve">3-2- </w:t>
      </w:r>
      <w:r>
        <w:rPr>
          <w:rFonts w:ascii="Arial" w:hAnsi="Arial" w:cs="Arial" w:hint="cs"/>
          <w:b/>
          <w:bCs/>
          <w:sz w:val="24"/>
          <w:rtl/>
          <w:lang w:bidi="ar-LB"/>
        </w:rPr>
        <w:t>موجبات (إلتزامات) التاجر المهنية</w:t>
      </w:r>
      <w:r w:rsidRPr="00094A77">
        <w:rPr>
          <w:rFonts w:ascii="Arial" w:hAnsi="Arial" w:cs="Arial"/>
          <w:b/>
          <w:bCs/>
          <w:sz w:val="24"/>
          <w:rtl/>
          <w:lang w:bidi="ar-LB"/>
        </w:rPr>
        <w:t xml:space="preserve"> </w:t>
      </w:r>
    </w:p>
    <w:p w:rsidR="00C25D22" w:rsidRDefault="00C25D22" w:rsidP="00C25D22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 xml:space="preserve">3-2-1- موجب القيد في السجل التجاري. </w:t>
      </w:r>
    </w:p>
    <w:p w:rsidR="00C25D22" w:rsidRDefault="00C25D22" w:rsidP="00C25D22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3-2-2- موجب مسك الدفاتر التجارية.</w:t>
      </w:r>
    </w:p>
    <w:p w:rsidR="00C25D22" w:rsidRDefault="00C25D22" w:rsidP="00C25D22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3-2-3- الفرق بين الدفاتر التجارية الإلزامية والدفاتر التجارية الإختيارية.</w:t>
      </w:r>
    </w:p>
    <w:p w:rsidR="00C25D22" w:rsidRDefault="00C25D22" w:rsidP="00C25D22">
      <w:pPr>
        <w:ind w:left="720" w:hanging="55"/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>3-3- الافلاس: تعريفه – أنواعه (الإحتيالي – التقصيري)</w:t>
      </w:r>
    </w:p>
    <w:p w:rsidR="00C25D22" w:rsidRPr="000442F2" w:rsidRDefault="00C25D22" w:rsidP="00C25D22">
      <w:pPr>
        <w:ind w:left="-43" w:hanging="55"/>
        <w:rPr>
          <w:rFonts w:ascii="Arial" w:hAnsi="Arial" w:cs="Arial"/>
          <w:b/>
          <w:bCs/>
          <w:sz w:val="24"/>
          <w:rtl/>
          <w:lang w:bidi="ar-LB"/>
        </w:rPr>
      </w:pPr>
      <w:r w:rsidRPr="000442F2">
        <w:rPr>
          <w:rFonts w:ascii="Arial" w:hAnsi="Arial" w:cs="Arial" w:hint="cs"/>
          <w:b/>
          <w:bCs/>
          <w:sz w:val="24"/>
          <w:u w:val="single"/>
          <w:rtl/>
          <w:lang w:bidi="ar-LB"/>
        </w:rPr>
        <w:t>رابعاً</w:t>
      </w:r>
      <w:r w:rsidRPr="000442F2">
        <w:rPr>
          <w:rFonts w:ascii="Arial" w:hAnsi="Arial" w:cs="Arial" w:hint="cs"/>
          <w:b/>
          <w:bCs/>
          <w:sz w:val="24"/>
          <w:rtl/>
          <w:lang w:bidi="ar-LB"/>
        </w:rPr>
        <w:t>:</w:t>
      </w:r>
      <w:r w:rsidRPr="000442F2">
        <w:rPr>
          <w:rFonts w:ascii="Arial" w:hAnsi="Arial" w:cs="Arial" w:hint="cs"/>
          <w:b/>
          <w:bCs/>
          <w:sz w:val="24"/>
          <w:rtl/>
          <w:lang w:bidi="ar-LB"/>
        </w:rPr>
        <w:tab/>
      </w:r>
      <w:r w:rsidRPr="000442F2">
        <w:rPr>
          <w:rFonts w:ascii="Arial" w:hAnsi="Arial" w:cs="Arial" w:hint="cs"/>
          <w:b/>
          <w:bCs/>
          <w:sz w:val="24"/>
          <w:u w:val="single"/>
          <w:rtl/>
          <w:lang w:bidi="ar-LB"/>
        </w:rPr>
        <w:t>المؤسسة التجارية</w:t>
      </w:r>
    </w:p>
    <w:p w:rsidR="00C25D22" w:rsidRPr="000442F2" w:rsidRDefault="00C25D22" w:rsidP="00C25D22">
      <w:pPr>
        <w:ind w:left="-43" w:hanging="55"/>
        <w:rPr>
          <w:rFonts w:ascii="Arial" w:hAnsi="Arial" w:cs="Arial"/>
          <w:b/>
          <w:bCs/>
          <w:sz w:val="24"/>
          <w:rtl/>
          <w:lang w:bidi="ar-LB"/>
        </w:rPr>
      </w:pPr>
      <w:r w:rsidRPr="000442F2">
        <w:rPr>
          <w:rFonts w:ascii="Arial" w:hAnsi="Arial" w:cs="Arial" w:hint="cs"/>
          <w:b/>
          <w:bCs/>
          <w:sz w:val="24"/>
          <w:rtl/>
          <w:lang w:bidi="ar-LB"/>
        </w:rPr>
        <w:tab/>
      </w:r>
      <w:r w:rsidRPr="000442F2">
        <w:rPr>
          <w:rFonts w:ascii="Arial" w:hAnsi="Arial" w:cs="Arial" w:hint="cs"/>
          <w:b/>
          <w:bCs/>
          <w:sz w:val="24"/>
          <w:rtl/>
          <w:lang w:bidi="ar-LB"/>
        </w:rPr>
        <w:tab/>
      </w:r>
      <w:r w:rsidRPr="000442F2">
        <w:rPr>
          <w:rFonts w:ascii="Arial" w:hAnsi="Arial" w:cs="Arial" w:hint="cs"/>
          <w:b/>
          <w:bCs/>
          <w:sz w:val="24"/>
          <w:rtl/>
          <w:lang w:bidi="ar-LB"/>
        </w:rPr>
        <w:tab/>
        <w:t>4-1- تعريف المؤسسة التجارية</w:t>
      </w:r>
    </w:p>
    <w:p w:rsidR="00C25D22" w:rsidRPr="000442F2" w:rsidRDefault="00C25D22" w:rsidP="00C25D22">
      <w:pPr>
        <w:ind w:left="-43" w:hanging="55"/>
        <w:rPr>
          <w:rFonts w:ascii="Arial" w:hAnsi="Arial" w:cs="Arial"/>
          <w:b/>
          <w:bCs/>
          <w:sz w:val="24"/>
          <w:rtl/>
          <w:lang w:bidi="ar-LB"/>
        </w:rPr>
      </w:pPr>
      <w:r w:rsidRPr="000442F2">
        <w:rPr>
          <w:rFonts w:ascii="Arial" w:hAnsi="Arial" w:cs="Arial" w:hint="cs"/>
          <w:b/>
          <w:bCs/>
          <w:sz w:val="24"/>
          <w:rtl/>
          <w:lang w:bidi="ar-LB"/>
        </w:rPr>
        <w:tab/>
      </w:r>
      <w:r w:rsidRPr="000442F2">
        <w:rPr>
          <w:rFonts w:ascii="Arial" w:hAnsi="Arial" w:cs="Arial" w:hint="cs"/>
          <w:b/>
          <w:bCs/>
          <w:sz w:val="24"/>
          <w:rtl/>
          <w:lang w:bidi="ar-LB"/>
        </w:rPr>
        <w:tab/>
      </w:r>
      <w:r w:rsidRPr="000442F2">
        <w:rPr>
          <w:rFonts w:ascii="Arial" w:hAnsi="Arial" w:cs="Arial" w:hint="cs"/>
          <w:b/>
          <w:bCs/>
          <w:sz w:val="24"/>
          <w:rtl/>
          <w:lang w:bidi="ar-LB"/>
        </w:rPr>
        <w:tab/>
        <w:t>4-2- عناصر المؤسسة التجارية</w:t>
      </w:r>
    </w:p>
    <w:p w:rsidR="00C25D22" w:rsidRDefault="00C25D22" w:rsidP="00C25D22">
      <w:pPr>
        <w:ind w:left="-43" w:hanging="55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 w:hint="cs"/>
          <w:sz w:val="24"/>
          <w:rtl/>
          <w:lang w:bidi="ar-LB"/>
        </w:rPr>
        <w:tab/>
      </w:r>
      <w:r>
        <w:rPr>
          <w:rFonts w:ascii="Arial" w:hAnsi="Arial" w:cs="Arial" w:hint="cs"/>
          <w:sz w:val="24"/>
          <w:rtl/>
          <w:lang w:bidi="ar-LB"/>
        </w:rPr>
        <w:tab/>
      </w:r>
      <w:r>
        <w:rPr>
          <w:rFonts w:ascii="Arial" w:hAnsi="Arial" w:cs="Arial" w:hint="cs"/>
          <w:sz w:val="24"/>
          <w:rtl/>
          <w:lang w:bidi="ar-LB"/>
        </w:rPr>
        <w:tab/>
      </w:r>
      <w:r>
        <w:rPr>
          <w:rFonts w:ascii="Arial" w:hAnsi="Arial" w:cs="Arial" w:hint="cs"/>
          <w:sz w:val="24"/>
          <w:rtl/>
          <w:lang w:bidi="ar-LB"/>
        </w:rPr>
        <w:tab/>
        <w:t>4-2-1- العناصر المعنوية (غير المادية):</w:t>
      </w:r>
      <w:r>
        <w:rPr>
          <w:rFonts w:ascii="Arial" w:hAnsi="Arial" w:cs="Arial" w:hint="cs"/>
          <w:sz w:val="24"/>
          <w:rtl/>
          <w:lang w:bidi="ar-LB"/>
        </w:rPr>
        <w:tab/>
      </w:r>
    </w:p>
    <w:p w:rsidR="00C25D22" w:rsidRDefault="00C25D22" w:rsidP="00C25D22">
      <w:pPr>
        <w:ind w:left="360" w:right="-142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 w:hint="cs"/>
          <w:sz w:val="24"/>
          <w:rtl/>
          <w:lang w:bidi="ar-LB"/>
        </w:rPr>
        <w:tab/>
      </w:r>
      <w:r>
        <w:rPr>
          <w:rFonts w:ascii="Arial" w:hAnsi="Arial" w:cs="Arial" w:hint="cs"/>
          <w:sz w:val="24"/>
          <w:rtl/>
          <w:lang w:bidi="ar-LB"/>
        </w:rPr>
        <w:tab/>
      </w:r>
      <w:r w:rsidRPr="00480B39">
        <w:rPr>
          <w:rFonts w:ascii="Arial" w:hAnsi="Arial" w:cs="Arial" w:hint="cs"/>
          <w:sz w:val="24"/>
          <w:rtl/>
          <w:lang w:bidi="ar-LB"/>
        </w:rPr>
        <w:tab/>
      </w:r>
      <w:r>
        <w:rPr>
          <w:rFonts w:ascii="Arial" w:hAnsi="Arial" w:cs="Arial" w:hint="cs"/>
          <w:sz w:val="24"/>
          <w:rtl/>
          <w:lang w:bidi="ar-LB"/>
        </w:rPr>
        <w:t xml:space="preserve">- </w:t>
      </w:r>
      <w:r w:rsidRPr="00480B39">
        <w:rPr>
          <w:rFonts w:ascii="Arial" w:hAnsi="Arial" w:cs="Arial" w:hint="cs"/>
          <w:sz w:val="24"/>
          <w:rtl/>
          <w:lang w:bidi="ar-LB"/>
        </w:rPr>
        <w:t>العناصر الرئيسية (الدائمة):الاسم التجاري، الشعار، الزبائن، الموقع التجاري، حق الايجار</w:t>
      </w:r>
    </w:p>
    <w:p w:rsidR="00C25D22" w:rsidRDefault="00C25D22" w:rsidP="00C25D22">
      <w:pPr>
        <w:ind w:left="360" w:right="-142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 w:hint="cs"/>
          <w:sz w:val="24"/>
          <w:rtl/>
          <w:lang w:bidi="ar-LB"/>
        </w:rPr>
        <w:tab/>
      </w:r>
      <w:r>
        <w:rPr>
          <w:rFonts w:ascii="Arial" w:hAnsi="Arial" w:cs="Arial" w:hint="cs"/>
          <w:sz w:val="24"/>
          <w:rtl/>
          <w:lang w:bidi="ar-LB"/>
        </w:rPr>
        <w:tab/>
      </w:r>
      <w:r>
        <w:rPr>
          <w:rFonts w:ascii="Arial" w:hAnsi="Arial" w:cs="Arial" w:hint="cs"/>
          <w:sz w:val="24"/>
          <w:rtl/>
          <w:lang w:bidi="ar-LB"/>
        </w:rPr>
        <w:tab/>
        <w:t>- العناصر الثانوية (غير الدائمة): تعداد</w:t>
      </w:r>
    </w:p>
    <w:p w:rsidR="00C25D22" w:rsidRDefault="00C25D22" w:rsidP="00C25D22">
      <w:pPr>
        <w:ind w:left="-43" w:hanging="55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 w:hint="cs"/>
          <w:sz w:val="24"/>
          <w:rtl/>
          <w:lang w:bidi="ar-LB"/>
        </w:rPr>
        <w:tab/>
      </w:r>
      <w:r>
        <w:rPr>
          <w:rFonts w:ascii="Arial" w:hAnsi="Arial" w:cs="Arial" w:hint="cs"/>
          <w:sz w:val="24"/>
          <w:rtl/>
          <w:lang w:bidi="ar-LB"/>
        </w:rPr>
        <w:tab/>
      </w:r>
      <w:r>
        <w:rPr>
          <w:rFonts w:ascii="Arial" w:hAnsi="Arial" w:cs="Arial" w:hint="cs"/>
          <w:sz w:val="24"/>
          <w:rtl/>
          <w:lang w:bidi="ar-LB"/>
        </w:rPr>
        <w:tab/>
      </w:r>
      <w:r>
        <w:rPr>
          <w:rFonts w:ascii="Arial" w:hAnsi="Arial" w:cs="Arial" w:hint="cs"/>
          <w:sz w:val="24"/>
          <w:rtl/>
          <w:lang w:bidi="ar-LB"/>
        </w:rPr>
        <w:tab/>
        <w:t>4-2-2- الحماية القانونية للمؤسسة التجارية:</w:t>
      </w:r>
    </w:p>
    <w:p w:rsidR="00C25D22" w:rsidRDefault="00C25D22" w:rsidP="00C25D22">
      <w:pPr>
        <w:ind w:left="360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 w:hint="cs"/>
          <w:sz w:val="24"/>
          <w:rtl/>
          <w:lang w:bidi="ar-LB"/>
        </w:rPr>
        <w:tab/>
      </w:r>
      <w:r>
        <w:rPr>
          <w:rFonts w:ascii="Arial" w:hAnsi="Arial" w:cs="Arial" w:hint="cs"/>
          <w:sz w:val="24"/>
          <w:rtl/>
          <w:lang w:bidi="ar-LB"/>
        </w:rPr>
        <w:tab/>
      </w:r>
      <w:r w:rsidRPr="000442F2">
        <w:rPr>
          <w:rFonts w:ascii="Arial" w:hAnsi="Arial" w:cs="Arial" w:hint="cs"/>
          <w:sz w:val="24"/>
          <w:rtl/>
          <w:lang w:bidi="ar-LB"/>
        </w:rPr>
        <w:tab/>
      </w:r>
      <w:r>
        <w:rPr>
          <w:rFonts w:ascii="Arial" w:hAnsi="Arial" w:cs="Arial" w:hint="cs"/>
          <w:sz w:val="24"/>
          <w:rtl/>
          <w:lang w:bidi="ar-LB"/>
        </w:rPr>
        <w:t xml:space="preserve">- </w:t>
      </w:r>
      <w:r w:rsidRPr="000442F2">
        <w:rPr>
          <w:rFonts w:ascii="Arial" w:hAnsi="Arial" w:cs="Arial" w:hint="cs"/>
          <w:sz w:val="24"/>
          <w:rtl/>
          <w:lang w:bidi="ar-LB"/>
        </w:rPr>
        <w:t>حماية العناصر المعنوية</w:t>
      </w:r>
      <w:r>
        <w:rPr>
          <w:rFonts w:ascii="Arial" w:hAnsi="Arial" w:cs="Arial" w:hint="cs"/>
          <w:sz w:val="24"/>
          <w:rtl/>
          <w:lang w:bidi="ar-LB"/>
        </w:rPr>
        <w:t>.</w:t>
      </w:r>
    </w:p>
    <w:p w:rsidR="00C25D22" w:rsidRDefault="00C25D22" w:rsidP="00C25D22">
      <w:pPr>
        <w:ind w:left="360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 w:hint="cs"/>
          <w:sz w:val="24"/>
          <w:rtl/>
          <w:lang w:bidi="ar-LB"/>
        </w:rPr>
        <w:tab/>
      </w:r>
      <w:r>
        <w:rPr>
          <w:rFonts w:ascii="Arial" w:hAnsi="Arial" w:cs="Arial" w:hint="cs"/>
          <w:sz w:val="24"/>
          <w:rtl/>
          <w:lang w:bidi="ar-LB"/>
        </w:rPr>
        <w:tab/>
      </w:r>
      <w:r>
        <w:rPr>
          <w:rFonts w:ascii="Arial" w:hAnsi="Arial" w:cs="Arial" w:hint="cs"/>
          <w:sz w:val="24"/>
          <w:rtl/>
          <w:lang w:bidi="ar-LB"/>
        </w:rPr>
        <w:tab/>
        <w:t>- حماية العناصر المادية.</w:t>
      </w:r>
    </w:p>
    <w:p w:rsidR="00C25D22" w:rsidRDefault="00C25D22" w:rsidP="00C25D22">
      <w:pPr>
        <w:ind w:left="360" w:firstLine="1829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- حماية حق الإيجار.</w:t>
      </w:r>
    </w:p>
    <w:p w:rsidR="00C25D22" w:rsidRDefault="00C25D22" w:rsidP="009E0E1E">
      <w:pPr>
        <w:ind w:left="-43" w:hanging="55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="Arial" w:hAnsi="Arial" w:cs="Arial" w:hint="cs"/>
          <w:sz w:val="24"/>
          <w:rtl/>
          <w:lang w:bidi="ar-LB"/>
        </w:rPr>
        <w:tab/>
      </w:r>
      <w:r>
        <w:rPr>
          <w:rFonts w:ascii="Arial" w:hAnsi="Arial" w:cs="Arial" w:hint="cs"/>
          <w:sz w:val="24"/>
          <w:rtl/>
          <w:lang w:bidi="ar-LB"/>
        </w:rPr>
        <w:tab/>
      </w:r>
      <w:r>
        <w:rPr>
          <w:rFonts w:ascii="Arial" w:hAnsi="Arial" w:cs="Arial" w:hint="cs"/>
          <w:sz w:val="24"/>
          <w:rtl/>
          <w:lang w:bidi="ar-LB"/>
        </w:rPr>
        <w:tab/>
      </w:r>
      <w:r>
        <w:rPr>
          <w:rFonts w:ascii="Arial" w:hAnsi="Arial" w:cs="Arial" w:hint="cs"/>
          <w:sz w:val="24"/>
          <w:rtl/>
          <w:lang w:bidi="ar-LB"/>
        </w:rPr>
        <w:tab/>
        <w:t>4-2-3- الفرق بين المؤسسة التجارية والشركة التجارية</w:t>
      </w:r>
      <w:r>
        <w:rPr>
          <w:rFonts w:ascii="Arial" w:hAnsi="Arial" w:cs="Arial" w:hint="cs"/>
          <w:sz w:val="24"/>
          <w:rtl/>
          <w:lang w:bidi="ar-LB"/>
        </w:rPr>
        <w:tab/>
      </w:r>
      <w:r>
        <w:rPr>
          <w:rFonts w:ascii="Arial" w:hAnsi="Arial" w:cs="Arial" w:hint="cs"/>
          <w:sz w:val="24"/>
          <w:rtl/>
          <w:lang w:bidi="ar-LB"/>
        </w:rPr>
        <w:tab/>
      </w:r>
      <w:r>
        <w:rPr>
          <w:rFonts w:ascii="Arial" w:hAnsi="Arial" w:cs="Arial" w:hint="cs"/>
          <w:sz w:val="24"/>
          <w:rtl/>
          <w:lang w:bidi="ar-LB"/>
        </w:rPr>
        <w:tab/>
      </w:r>
      <w:r>
        <w:rPr>
          <w:rFonts w:ascii="Arial" w:hAnsi="Arial" w:cs="Arial" w:hint="cs"/>
          <w:sz w:val="24"/>
          <w:rtl/>
          <w:lang w:bidi="ar-LB"/>
        </w:rPr>
        <w:tab/>
      </w:r>
    </w:p>
    <w:p w:rsidR="00C25D22" w:rsidRPr="000442F2" w:rsidRDefault="00C25D22" w:rsidP="00C25D22">
      <w:pPr>
        <w:ind w:left="-43" w:hanging="55"/>
        <w:rPr>
          <w:rFonts w:ascii="Arial" w:hAnsi="Arial" w:cs="Arial"/>
          <w:b/>
          <w:bCs/>
          <w:sz w:val="24"/>
          <w:rtl/>
          <w:lang w:bidi="ar-LB"/>
        </w:rPr>
      </w:pPr>
      <w:r w:rsidRPr="000442F2">
        <w:rPr>
          <w:rFonts w:ascii="Arial" w:hAnsi="Arial" w:cs="Arial" w:hint="cs"/>
          <w:b/>
          <w:bCs/>
          <w:sz w:val="24"/>
          <w:u w:val="single"/>
          <w:rtl/>
          <w:lang w:bidi="ar-LB"/>
        </w:rPr>
        <w:t>خامساً</w:t>
      </w:r>
      <w:r w:rsidRPr="000442F2">
        <w:rPr>
          <w:rFonts w:ascii="Arial" w:hAnsi="Arial" w:cs="Arial" w:hint="cs"/>
          <w:b/>
          <w:bCs/>
          <w:sz w:val="24"/>
          <w:rtl/>
          <w:lang w:bidi="ar-LB"/>
        </w:rPr>
        <w:t>:</w:t>
      </w:r>
      <w:r w:rsidRPr="000442F2">
        <w:rPr>
          <w:rFonts w:ascii="Arial" w:hAnsi="Arial" w:cs="Arial" w:hint="cs"/>
          <w:b/>
          <w:bCs/>
          <w:sz w:val="24"/>
          <w:rtl/>
          <w:lang w:bidi="ar-LB"/>
        </w:rPr>
        <w:tab/>
      </w:r>
      <w:r w:rsidRPr="000442F2">
        <w:rPr>
          <w:rFonts w:ascii="Arial" w:hAnsi="Arial" w:cs="Arial" w:hint="cs"/>
          <w:b/>
          <w:bCs/>
          <w:sz w:val="24"/>
          <w:u w:val="single"/>
          <w:rtl/>
          <w:lang w:bidi="ar-LB"/>
        </w:rPr>
        <w:t>الاسناد التجارية</w:t>
      </w:r>
    </w:p>
    <w:p w:rsidR="00C25D22" w:rsidRPr="000442F2" w:rsidRDefault="00C25D22" w:rsidP="00C25D22">
      <w:pPr>
        <w:ind w:left="-43" w:hanging="55"/>
        <w:rPr>
          <w:rFonts w:ascii="Arial" w:hAnsi="Arial" w:cs="Arial"/>
          <w:b/>
          <w:bCs/>
          <w:sz w:val="24"/>
          <w:rtl/>
          <w:lang w:bidi="ar-LB"/>
        </w:rPr>
      </w:pPr>
      <w:r w:rsidRPr="000442F2">
        <w:rPr>
          <w:rFonts w:ascii="Arial" w:hAnsi="Arial" w:cs="Arial" w:hint="cs"/>
          <w:b/>
          <w:bCs/>
          <w:sz w:val="24"/>
          <w:rtl/>
          <w:lang w:bidi="ar-LB"/>
        </w:rPr>
        <w:tab/>
      </w:r>
      <w:r w:rsidRPr="000442F2">
        <w:rPr>
          <w:rFonts w:ascii="Arial" w:hAnsi="Arial" w:cs="Arial" w:hint="cs"/>
          <w:b/>
          <w:bCs/>
          <w:sz w:val="24"/>
          <w:rtl/>
          <w:lang w:bidi="ar-LB"/>
        </w:rPr>
        <w:tab/>
      </w:r>
      <w:r w:rsidRPr="000442F2">
        <w:rPr>
          <w:rFonts w:ascii="Arial" w:hAnsi="Arial" w:cs="Arial" w:hint="cs"/>
          <w:b/>
          <w:bCs/>
          <w:sz w:val="24"/>
          <w:rtl/>
          <w:lang w:bidi="ar-LB"/>
        </w:rPr>
        <w:tab/>
        <w:t>5-1- سند السحب</w:t>
      </w:r>
    </w:p>
    <w:p w:rsidR="00C25D22" w:rsidRDefault="00C25D22" w:rsidP="00C25D22">
      <w:pPr>
        <w:ind w:left="-43" w:hanging="55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 w:hint="cs"/>
          <w:sz w:val="24"/>
          <w:rtl/>
          <w:lang w:bidi="ar-LB"/>
        </w:rPr>
        <w:tab/>
      </w:r>
      <w:r>
        <w:rPr>
          <w:rFonts w:ascii="Arial" w:hAnsi="Arial" w:cs="Arial" w:hint="cs"/>
          <w:sz w:val="24"/>
          <w:rtl/>
          <w:lang w:bidi="ar-LB"/>
        </w:rPr>
        <w:tab/>
      </w:r>
      <w:r>
        <w:rPr>
          <w:rFonts w:ascii="Arial" w:hAnsi="Arial" w:cs="Arial" w:hint="cs"/>
          <w:sz w:val="24"/>
          <w:rtl/>
          <w:lang w:bidi="ar-LB"/>
        </w:rPr>
        <w:tab/>
      </w:r>
      <w:r>
        <w:rPr>
          <w:rFonts w:ascii="Arial" w:hAnsi="Arial" w:cs="Arial" w:hint="cs"/>
          <w:sz w:val="24"/>
          <w:rtl/>
          <w:lang w:bidi="ar-LB"/>
        </w:rPr>
        <w:tab/>
        <w:t xml:space="preserve">5-1-1- تعريفه </w:t>
      </w:r>
    </w:p>
    <w:p w:rsidR="00C25D22" w:rsidRDefault="00C25D22" w:rsidP="00C25D22">
      <w:pPr>
        <w:ind w:left="-43" w:hanging="55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 w:hint="cs"/>
          <w:sz w:val="24"/>
          <w:rtl/>
          <w:lang w:bidi="ar-LB"/>
        </w:rPr>
        <w:tab/>
      </w:r>
      <w:r>
        <w:rPr>
          <w:rFonts w:ascii="Arial" w:hAnsi="Arial" w:cs="Arial" w:hint="cs"/>
          <w:sz w:val="24"/>
          <w:rtl/>
          <w:lang w:bidi="ar-LB"/>
        </w:rPr>
        <w:tab/>
      </w:r>
      <w:r>
        <w:rPr>
          <w:rFonts w:ascii="Arial" w:hAnsi="Arial" w:cs="Arial" w:hint="cs"/>
          <w:sz w:val="24"/>
          <w:rtl/>
          <w:lang w:bidi="ar-LB"/>
        </w:rPr>
        <w:tab/>
      </w:r>
      <w:r>
        <w:rPr>
          <w:rFonts w:ascii="Arial" w:hAnsi="Arial" w:cs="Arial" w:hint="cs"/>
          <w:sz w:val="24"/>
          <w:rtl/>
          <w:lang w:bidi="ar-LB"/>
        </w:rPr>
        <w:tab/>
        <w:t>5-1-2- شروطه (محتوياته الالزامية)</w:t>
      </w:r>
    </w:p>
    <w:p w:rsidR="00C25D22" w:rsidRDefault="00C25D22" w:rsidP="00C25D22">
      <w:pPr>
        <w:ind w:left="-43" w:hanging="55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 w:hint="cs"/>
          <w:sz w:val="24"/>
          <w:rtl/>
          <w:lang w:bidi="ar-LB"/>
        </w:rPr>
        <w:tab/>
      </w:r>
      <w:r>
        <w:rPr>
          <w:rFonts w:ascii="Arial" w:hAnsi="Arial" w:cs="Arial" w:hint="cs"/>
          <w:sz w:val="24"/>
          <w:rtl/>
          <w:lang w:bidi="ar-LB"/>
        </w:rPr>
        <w:tab/>
      </w:r>
      <w:r>
        <w:rPr>
          <w:rFonts w:ascii="Arial" w:hAnsi="Arial" w:cs="Arial" w:hint="cs"/>
          <w:sz w:val="24"/>
          <w:rtl/>
          <w:lang w:bidi="ar-LB"/>
        </w:rPr>
        <w:tab/>
      </w:r>
      <w:r>
        <w:rPr>
          <w:rFonts w:ascii="Arial" w:hAnsi="Arial" w:cs="Arial" w:hint="cs"/>
          <w:sz w:val="24"/>
          <w:rtl/>
          <w:lang w:bidi="ar-LB"/>
        </w:rPr>
        <w:tab/>
        <w:t xml:space="preserve">5-1-3- مؤونة سند السحب: تعريفها </w:t>
      </w:r>
      <w:r>
        <w:rPr>
          <w:rFonts w:ascii="Arial" w:hAnsi="Arial" w:cs="Arial"/>
          <w:sz w:val="24"/>
          <w:rtl/>
          <w:lang w:bidi="ar-LB"/>
        </w:rPr>
        <w:t>–</w:t>
      </w:r>
      <w:r>
        <w:rPr>
          <w:rFonts w:ascii="Arial" w:hAnsi="Arial" w:cs="Arial" w:hint="cs"/>
          <w:sz w:val="24"/>
          <w:rtl/>
          <w:lang w:bidi="ar-LB"/>
        </w:rPr>
        <w:t xml:space="preserve"> شروطها</w:t>
      </w:r>
    </w:p>
    <w:p w:rsidR="00C25D22" w:rsidRDefault="00C25D22" w:rsidP="00C25D22">
      <w:pPr>
        <w:ind w:left="-43" w:hanging="55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 w:hint="cs"/>
          <w:sz w:val="24"/>
          <w:rtl/>
          <w:lang w:bidi="ar-LB"/>
        </w:rPr>
        <w:tab/>
      </w:r>
      <w:r>
        <w:rPr>
          <w:rFonts w:ascii="Arial" w:hAnsi="Arial" w:cs="Arial" w:hint="cs"/>
          <w:sz w:val="24"/>
          <w:rtl/>
          <w:lang w:bidi="ar-LB"/>
        </w:rPr>
        <w:tab/>
      </w:r>
      <w:r>
        <w:rPr>
          <w:rFonts w:ascii="Arial" w:hAnsi="Arial" w:cs="Arial" w:hint="cs"/>
          <w:sz w:val="24"/>
          <w:rtl/>
          <w:lang w:bidi="ar-LB"/>
        </w:rPr>
        <w:tab/>
      </w:r>
      <w:r>
        <w:rPr>
          <w:rFonts w:ascii="Arial" w:hAnsi="Arial" w:cs="Arial" w:hint="cs"/>
          <w:sz w:val="24"/>
          <w:rtl/>
          <w:lang w:bidi="ar-LB"/>
        </w:rPr>
        <w:tab/>
        <w:t xml:space="preserve">5-1-4- تظهير سند السحب: تعريفه </w:t>
      </w:r>
      <w:r>
        <w:rPr>
          <w:rFonts w:ascii="Arial" w:hAnsi="Arial" w:cs="Arial"/>
          <w:sz w:val="24"/>
          <w:rtl/>
          <w:lang w:bidi="ar-LB"/>
        </w:rPr>
        <w:t>–</w:t>
      </w:r>
      <w:r>
        <w:rPr>
          <w:rFonts w:ascii="Arial" w:hAnsi="Arial" w:cs="Arial" w:hint="cs"/>
          <w:sz w:val="24"/>
          <w:rtl/>
          <w:lang w:bidi="ar-LB"/>
        </w:rPr>
        <w:t xml:space="preserve"> شروطه </w:t>
      </w:r>
      <w:r>
        <w:rPr>
          <w:rFonts w:ascii="Arial" w:hAnsi="Arial" w:cs="Arial"/>
          <w:sz w:val="24"/>
          <w:rtl/>
          <w:lang w:bidi="ar-LB"/>
        </w:rPr>
        <w:t>–</w:t>
      </w:r>
      <w:r>
        <w:rPr>
          <w:rFonts w:ascii="Arial" w:hAnsi="Arial" w:cs="Arial" w:hint="cs"/>
          <w:sz w:val="24"/>
          <w:rtl/>
          <w:lang w:bidi="ar-LB"/>
        </w:rPr>
        <w:t xml:space="preserve"> أنواعه</w:t>
      </w:r>
      <w:r>
        <w:rPr>
          <w:rFonts w:ascii="Arial" w:hAnsi="Arial" w:cs="Arial" w:hint="cs"/>
          <w:sz w:val="24"/>
          <w:rtl/>
          <w:lang w:bidi="ar-LB"/>
        </w:rPr>
        <w:tab/>
      </w:r>
    </w:p>
    <w:p w:rsidR="00C25D22" w:rsidRDefault="00C25D22" w:rsidP="00C25D22">
      <w:pPr>
        <w:ind w:left="-43" w:hanging="55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 w:hint="cs"/>
          <w:sz w:val="24"/>
          <w:rtl/>
          <w:lang w:bidi="ar-LB"/>
        </w:rPr>
        <w:tab/>
      </w:r>
      <w:r>
        <w:rPr>
          <w:rFonts w:ascii="Arial" w:hAnsi="Arial" w:cs="Arial" w:hint="cs"/>
          <w:sz w:val="24"/>
          <w:rtl/>
          <w:lang w:bidi="ar-LB"/>
        </w:rPr>
        <w:tab/>
      </w:r>
      <w:r>
        <w:rPr>
          <w:rFonts w:ascii="Arial" w:hAnsi="Arial" w:cs="Arial" w:hint="cs"/>
          <w:sz w:val="24"/>
          <w:rtl/>
          <w:lang w:bidi="ar-LB"/>
        </w:rPr>
        <w:tab/>
      </w:r>
      <w:r>
        <w:rPr>
          <w:rFonts w:ascii="Arial" w:hAnsi="Arial" w:cs="Arial" w:hint="cs"/>
          <w:sz w:val="24"/>
          <w:rtl/>
          <w:lang w:bidi="ar-LB"/>
        </w:rPr>
        <w:tab/>
        <w:t xml:space="preserve">5-1-5- قبول سند السحب: تعريف القبول </w:t>
      </w:r>
      <w:r>
        <w:rPr>
          <w:rFonts w:ascii="Arial" w:hAnsi="Arial" w:cs="Arial"/>
          <w:sz w:val="24"/>
          <w:rtl/>
          <w:lang w:bidi="ar-LB"/>
        </w:rPr>
        <w:t>–</w:t>
      </w:r>
      <w:r>
        <w:rPr>
          <w:rFonts w:ascii="Arial" w:hAnsi="Arial" w:cs="Arial" w:hint="cs"/>
          <w:sz w:val="24"/>
          <w:rtl/>
          <w:lang w:bidi="ar-LB"/>
        </w:rPr>
        <w:t xml:space="preserve"> شروطه </w:t>
      </w:r>
      <w:r>
        <w:rPr>
          <w:rFonts w:ascii="Arial" w:hAnsi="Arial" w:cs="Arial"/>
          <w:sz w:val="24"/>
          <w:rtl/>
          <w:lang w:bidi="ar-LB"/>
        </w:rPr>
        <w:t>–</w:t>
      </w:r>
      <w:r>
        <w:rPr>
          <w:rFonts w:ascii="Arial" w:hAnsi="Arial" w:cs="Arial" w:hint="cs"/>
          <w:sz w:val="24"/>
          <w:rtl/>
          <w:lang w:bidi="ar-LB"/>
        </w:rPr>
        <w:t xml:space="preserve"> </w:t>
      </w:r>
    </w:p>
    <w:p w:rsidR="00C25D22" w:rsidRDefault="00C25D22" w:rsidP="00C25D22">
      <w:pPr>
        <w:ind w:left="-43" w:hanging="55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 w:hint="cs"/>
          <w:sz w:val="24"/>
          <w:rtl/>
          <w:lang w:bidi="ar-LB"/>
        </w:rPr>
        <w:tab/>
      </w:r>
      <w:r>
        <w:rPr>
          <w:rFonts w:ascii="Arial" w:hAnsi="Arial" w:cs="Arial" w:hint="cs"/>
          <w:sz w:val="24"/>
          <w:rtl/>
          <w:lang w:bidi="ar-LB"/>
        </w:rPr>
        <w:tab/>
      </w:r>
      <w:r>
        <w:rPr>
          <w:rFonts w:ascii="Arial" w:hAnsi="Arial" w:cs="Arial" w:hint="cs"/>
          <w:sz w:val="24"/>
          <w:rtl/>
          <w:lang w:bidi="ar-LB"/>
        </w:rPr>
        <w:tab/>
      </w:r>
      <w:r>
        <w:rPr>
          <w:rFonts w:ascii="Arial" w:hAnsi="Arial" w:cs="Arial" w:hint="cs"/>
          <w:sz w:val="24"/>
          <w:rtl/>
          <w:lang w:bidi="ar-LB"/>
        </w:rPr>
        <w:tab/>
        <w:t>5-1-6- التكفّل بسند السحب:</w:t>
      </w:r>
      <w:r>
        <w:rPr>
          <w:rFonts w:asciiTheme="minorBidi" w:hAnsiTheme="minorBidi" w:cstheme="minorBidi"/>
          <w:sz w:val="24"/>
          <w:rtl/>
          <w:lang w:bidi="ar-LB"/>
        </w:rPr>
        <w:t xml:space="preserve"> تعريفه – شروطه – مفاعيله.</w:t>
      </w:r>
    </w:p>
    <w:p w:rsidR="00C25D22" w:rsidRPr="000442F2" w:rsidRDefault="00C25D22" w:rsidP="00C25D22">
      <w:pPr>
        <w:ind w:left="-43" w:hanging="55"/>
        <w:rPr>
          <w:rFonts w:ascii="Arial" w:hAnsi="Arial" w:cs="Arial"/>
          <w:b/>
          <w:bCs/>
          <w:sz w:val="24"/>
          <w:rtl/>
          <w:lang w:bidi="ar-LB"/>
        </w:rPr>
      </w:pPr>
      <w:r w:rsidRPr="000442F2">
        <w:rPr>
          <w:rFonts w:ascii="Arial" w:hAnsi="Arial" w:cs="Arial" w:hint="cs"/>
          <w:b/>
          <w:bCs/>
          <w:sz w:val="24"/>
          <w:rtl/>
          <w:lang w:bidi="ar-LB"/>
        </w:rPr>
        <w:lastRenderedPageBreak/>
        <w:tab/>
      </w:r>
      <w:r w:rsidRPr="000442F2">
        <w:rPr>
          <w:rFonts w:ascii="Arial" w:hAnsi="Arial" w:cs="Arial" w:hint="cs"/>
          <w:b/>
          <w:bCs/>
          <w:sz w:val="24"/>
          <w:rtl/>
          <w:lang w:bidi="ar-LB"/>
        </w:rPr>
        <w:tab/>
      </w:r>
      <w:r w:rsidRPr="000442F2">
        <w:rPr>
          <w:rFonts w:ascii="Arial" w:hAnsi="Arial" w:cs="Arial" w:hint="cs"/>
          <w:b/>
          <w:bCs/>
          <w:sz w:val="24"/>
          <w:rtl/>
          <w:lang w:bidi="ar-LB"/>
        </w:rPr>
        <w:tab/>
        <w:t>5-2- السند لآمر (السند الآذني)</w:t>
      </w:r>
    </w:p>
    <w:p w:rsidR="00C25D22" w:rsidRDefault="00C25D22" w:rsidP="00C25D22">
      <w:pPr>
        <w:ind w:left="-43" w:hanging="55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="Arial" w:hAnsi="Arial" w:cs="Arial" w:hint="cs"/>
          <w:sz w:val="24"/>
          <w:rtl/>
          <w:lang w:bidi="ar-LB"/>
        </w:rPr>
        <w:tab/>
      </w:r>
      <w:r>
        <w:rPr>
          <w:rFonts w:ascii="Arial" w:hAnsi="Arial" w:cs="Arial" w:hint="cs"/>
          <w:sz w:val="24"/>
          <w:rtl/>
          <w:lang w:bidi="ar-LB"/>
        </w:rPr>
        <w:tab/>
      </w:r>
      <w:r>
        <w:rPr>
          <w:rFonts w:ascii="Arial" w:hAnsi="Arial" w:cs="Arial" w:hint="cs"/>
          <w:sz w:val="24"/>
          <w:rtl/>
          <w:lang w:bidi="ar-LB"/>
        </w:rPr>
        <w:tab/>
      </w:r>
      <w:r>
        <w:rPr>
          <w:rFonts w:ascii="Arial" w:hAnsi="Arial" w:cs="Arial" w:hint="cs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>5-2-1- تعريف السند لآمر.</w:t>
      </w:r>
    </w:p>
    <w:p w:rsidR="00C25D22" w:rsidRDefault="00C25D22" w:rsidP="00C25D22">
      <w:pPr>
        <w:ind w:left="-43" w:hanging="55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  <w:t>5-2-2- شروطه (محتوياته الالزامية).</w:t>
      </w:r>
    </w:p>
    <w:p w:rsidR="00C25D22" w:rsidRDefault="00C25D22" w:rsidP="00C25D22">
      <w:pPr>
        <w:ind w:left="-43" w:hanging="55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  <w:t>5-2-3- الفرق بين السند لآمر وسند السحب.</w:t>
      </w:r>
    </w:p>
    <w:p w:rsidR="00C25D22" w:rsidRPr="000442F2" w:rsidRDefault="00C25D22" w:rsidP="00C25D22">
      <w:pPr>
        <w:ind w:left="-43" w:hanging="55"/>
        <w:rPr>
          <w:rFonts w:ascii="Arial" w:hAnsi="Arial" w:cs="Arial"/>
          <w:b/>
          <w:bCs/>
          <w:sz w:val="24"/>
          <w:rtl/>
          <w:lang w:bidi="ar-LB"/>
        </w:rPr>
      </w:pPr>
      <w:r w:rsidRPr="000442F2">
        <w:rPr>
          <w:rFonts w:ascii="Arial" w:hAnsi="Arial" w:cs="Arial" w:hint="cs"/>
          <w:b/>
          <w:bCs/>
          <w:sz w:val="24"/>
          <w:rtl/>
          <w:lang w:bidi="ar-LB"/>
        </w:rPr>
        <w:tab/>
      </w:r>
      <w:r w:rsidRPr="000442F2">
        <w:rPr>
          <w:rFonts w:ascii="Arial" w:hAnsi="Arial" w:cs="Arial" w:hint="cs"/>
          <w:b/>
          <w:bCs/>
          <w:sz w:val="24"/>
          <w:rtl/>
          <w:lang w:bidi="ar-LB"/>
        </w:rPr>
        <w:tab/>
      </w:r>
      <w:r w:rsidRPr="000442F2">
        <w:rPr>
          <w:rFonts w:ascii="Arial" w:hAnsi="Arial" w:cs="Arial" w:hint="cs"/>
          <w:b/>
          <w:bCs/>
          <w:sz w:val="24"/>
          <w:rtl/>
          <w:lang w:bidi="ar-LB"/>
        </w:rPr>
        <w:tab/>
        <w:t>5-3- الشيك</w:t>
      </w:r>
    </w:p>
    <w:p w:rsidR="00C25D22" w:rsidRDefault="00C25D22" w:rsidP="00C25D22">
      <w:pPr>
        <w:ind w:left="-43" w:hanging="55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="Arial" w:hAnsi="Arial" w:cs="Arial" w:hint="cs"/>
          <w:sz w:val="24"/>
          <w:rtl/>
          <w:lang w:bidi="ar-LB"/>
        </w:rPr>
        <w:tab/>
      </w:r>
      <w:r>
        <w:rPr>
          <w:rFonts w:ascii="Arial" w:hAnsi="Arial" w:cs="Arial" w:hint="cs"/>
          <w:sz w:val="24"/>
          <w:rtl/>
          <w:lang w:bidi="ar-LB"/>
        </w:rPr>
        <w:tab/>
      </w:r>
      <w:r>
        <w:rPr>
          <w:rFonts w:ascii="Arial" w:hAnsi="Arial" w:cs="Arial" w:hint="cs"/>
          <w:sz w:val="24"/>
          <w:rtl/>
          <w:lang w:bidi="ar-LB"/>
        </w:rPr>
        <w:tab/>
      </w:r>
      <w:r>
        <w:rPr>
          <w:rFonts w:ascii="Arial" w:hAnsi="Arial" w:cs="Arial" w:hint="cs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>5-3-1- تعريف الشيك.</w:t>
      </w:r>
    </w:p>
    <w:p w:rsidR="00C25D22" w:rsidRDefault="00C25D22" w:rsidP="00C25D22">
      <w:pPr>
        <w:ind w:left="-43" w:hanging="55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  <w:t>5-3-2- شروطه (محتوياته الالزامية).</w:t>
      </w:r>
    </w:p>
    <w:p w:rsidR="00C25D22" w:rsidRDefault="00C25D22" w:rsidP="00C25D22">
      <w:pPr>
        <w:ind w:left="-43" w:right="-142" w:hanging="55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  <w:t>5-3-3- مؤونة الشيك: تعريفها– شروطها – الاعتراض على الدفع– مسؤولية سحب شيك دون مؤونة.</w:t>
      </w:r>
    </w:p>
    <w:p w:rsidR="00C25D22" w:rsidRDefault="00C25D22" w:rsidP="00C25D22">
      <w:pPr>
        <w:ind w:left="-43" w:right="-142" w:hanging="55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  <w:t>5-3-4- تظهير الشيك: تعريفه – شروطه – أنواعه.</w:t>
      </w:r>
    </w:p>
    <w:p w:rsidR="00C25D22" w:rsidRDefault="00C25D22" w:rsidP="00C25D22">
      <w:pPr>
        <w:ind w:left="-43" w:right="-142" w:hanging="55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  <w:t>5-3-5- مهلة عرض الشيك.</w:t>
      </w:r>
    </w:p>
    <w:p w:rsidR="00C25D22" w:rsidRDefault="00C25D22" w:rsidP="00C25D22">
      <w:pPr>
        <w:ind w:left="-43" w:right="-142" w:hanging="55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  <w:t xml:space="preserve">5-3-6- أنواع الشيكات. </w:t>
      </w:r>
    </w:p>
    <w:p w:rsidR="00C25D22" w:rsidRDefault="00C25D22" w:rsidP="00C25D22">
      <w:pPr>
        <w:ind w:left="-43" w:right="-142" w:hanging="55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  <w:t>5-3-7- الفرق بين الشيك وسند السحب.</w:t>
      </w:r>
    </w:p>
    <w:p w:rsidR="00C25D22" w:rsidRPr="008A7592" w:rsidRDefault="00C25D22" w:rsidP="00C25D22">
      <w:pPr>
        <w:ind w:left="-43" w:right="-142"/>
        <w:rPr>
          <w:rFonts w:ascii="Arial" w:hAnsi="Arial" w:cs="Arial"/>
          <w:b/>
          <w:bCs/>
          <w:sz w:val="24"/>
          <w:rtl/>
          <w:lang w:bidi="ar-LB"/>
        </w:rPr>
      </w:pPr>
      <w:r w:rsidRPr="008A7592">
        <w:rPr>
          <w:rFonts w:ascii="Arial" w:hAnsi="Arial" w:cs="Arial" w:hint="cs"/>
          <w:b/>
          <w:bCs/>
          <w:sz w:val="24"/>
          <w:u w:val="single"/>
          <w:rtl/>
          <w:lang w:bidi="ar-LB"/>
        </w:rPr>
        <w:t>سابعاً</w:t>
      </w:r>
      <w:r w:rsidRPr="008A7592">
        <w:rPr>
          <w:rFonts w:ascii="Arial" w:hAnsi="Arial" w:cs="Arial" w:hint="cs"/>
          <w:b/>
          <w:bCs/>
          <w:sz w:val="24"/>
          <w:rtl/>
          <w:lang w:bidi="ar-LB"/>
        </w:rPr>
        <w:t xml:space="preserve">: </w:t>
      </w:r>
      <w:r w:rsidRPr="008A7592">
        <w:rPr>
          <w:rFonts w:ascii="Arial" w:hAnsi="Arial" w:cs="Arial" w:hint="cs"/>
          <w:b/>
          <w:bCs/>
          <w:sz w:val="24"/>
          <w:rtl/>
          <w:lang w:bidi="ar-LB"/>
        </w:rPr>
        <w:tab/>
      </w:r>
      <w:r w:rsidRPr="008A7592">
        <w:rPr>
          <w:rFonts w:ascii="Arial" w:hAnsi="Arial" w:cs="Arial" w:hint="cs"/>
          <w:b/>
          <w:bCs/>
          <w:sz w:val="24"/>
          <w:u w:val="single"/>
          <w:rtl/>
          <w:lang w:bidi="ar-LB"/>
        </w:rPr>
        <w:t>عقد الشركة</w:t>
      </w:r>
    </w:p>
    <w:p w:rsidR="00C25D22" w:rsidRPr="008A7592" w:rsidRDefault="00C25D22" w:rsidP="00C25D22">
      <w:pPr>
        <w:ind w:left="-185" w:right="-142"/>
        <w:rPr>
          <w:rFonts w:ascii="Arial" w:hAnsi="Arial" w:cs="Arial"/>
          <w:b/>
          <w:bCs/>
          <w:sz w:val="24"/>
          <w:rtl/>
          <w:lang w:bidi="ar-LB"/>
        </w:rPr>
      </w:pPr>
      <w:r w:rsidRPr="008A7592">
        <w:rPr>
          <w:rFonts w:ascii="Arial" w:hAnsi="Arial" w:cs="Arial" w:hint="cs"/>
          <w:b/>
          <w:bCs/>
          <w:sz w:val="24"/>
          <w:rtl/>
          <w:lang w:bidi="ar-LB"/>
        </w:rPr>
        <w:tab/>
      </w:r>
      <w:r w:rsidRPr="008A7592">
        <w:rPr>
          <w:rFonts w:ascii="Arial" w:hAnsi="Arial" w:cs="Arial" w:hint="cs"/>
          <w:b/>
          <w:bCs/>
          <w:sz w:val="24"/>
          <w:rtl/>
          <w:lang w:bidi="ar-LB"/>
        </w:rPr>
        <w:tab/>
        <w:t>7-1- تعريف عقد الشركة</w:t>
      </w:r>
    </w:p>
    <w:p w:rsidR="00C25D22" w:rsidRPr="008A7592" w:rsidRDefault="00C25D22" w:rsidP="00C25D22">
      <w:pPr>
        <w:ind w:left="-185" w:right="-142"/>
        <w:rPr>
          <w:rFonts w:ascii="Arial" w:hAnsi="Arial" w:cs="Arial"/>
          <w:b/>
          <w:bCs/>
          <w:sz w:val="24"/>
          <w:rtl/>
          <w:lang w:bidi="ar-LB"/>
        </w:rPr>
      </w:pPr>
      <w:r w:rsidRPr="008A7592">
        <w:rPr>
          <w:rFonts w:ascii="Arial" w:hAnsi="Arial" w:cs="Arial" w:hint="cs"/>
          <w:b/>
          <w:bCs/>
          <w:sz w:val="24"/>
          <w:rtl/>
          <w:lang w:bidi="ar-LB"/>
        </w:rPr>
        <w:tab/>
      </w:r>
      <w:r w:rsidRPr="008A7592">
        <w:rPr>
          <w:rFonts w:ascii="Arial" w:hAnsi="Arial" w:cs="Arial" w:hint="cs"/>
          <w:b/>
          <w:bCs/>
          <w:sz w:val="24"/>
          <w:rtl/>
          <w:lang w:bidi="ar-LB"/>
        </w:rPr>
        <w:tab/>
        <w:t xml:space="preserve">7-2- عناصر الشركة: </w:t>
      </w:r>
    </w:p>
    <w:p w:rsidR="00C25D22" w:rsidRDefault="00C25D22" w:rsidP="00C25D22">
      <w:pPr>
        <w:ind w:left="535" w:right="-142" w:firstLine="905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 w:hint="cs"/>
          <w:sz w:val="24"/>
          <w:rtl/>
          <w:lang w:bidi="ar-LB"/>
        </w:rPr>
        <w:t xml:space="preserve">تعدد الشركاء </w:t>
      </w:r>
      <w:r>
        <w:rPr>
          <w:rFonts w:ascii="Arial" w:hAnsi="Arial" w:cs="Arial"/>
          <w:sz w:val="24"/>
          <w:rtl/>
          <w:lang w:bidi="ar-LB"/>
        </w:rPr>
        <w:t>–</w:t>
      </w:r>
      <w:r>
        <w:rPr>
          <w:rFonts w:ascii="Arial" w:hAnsi="Arial" w:cs="Arial" w:hint="cs"/>
          <w:sz w:val="24"/>
          <w:rtl/>
          <w:lang w:bidi="ar-LB"/>
        </w:rPr>
        <w:t xml:space="preserve"> مقدمات الشركاء </w:t>
      </w:r>
      <w:r>
        <w:rPr>
          <w:rFonts w:ascii="Arial" w:hAnsi="Arial" w:cs="Arial"/>
          <w:sz w:val="24"/>
          <w:rtl/>
          <w:lang w:bidi="ar-LB"/>
        </w:rPr>
        <w:t>–</w:t>
      </w:r>
      <w:r>
        <w:rPr>
          <w:rFonts w:ascii="Arial" w:hAnsi="Arial" w:cs="Arial" w:hint="cs"/>
          <w:sz w:val="24"/>
          <w:rtl/>
          <w:lang w:bidi="ar-LB"/>
        </w:rPr>
        <w:t xml:space="preserve"> تكوين رأسمال الشركة </w:t>
      </w:r>
      <w:r>
        <w:rPr>
          <w:rFonts w:ascii="Arial" w:hAnsi="Arial" w:cs="Arial"/>
          <w:sz w:val="24"/>
          <w:rtl/>
          <w:lang w:bidi="ar-LB"/>
        </w:rPr>
        <w:t>–</w:t>
      </w:r>
      <w:r>
        <w:rPr>
          <w:rFonts w:ascii="Arial" w:hAnsi="Arial" w:cs="Arial" w:hint="cs"/>
          <w:sz w:val="24"/>
          <w:rtl/>
          <w:lang w:bidi="ar-LB"/>
        </w:rPr>
        <w:t xml:space="preserve"> إقتسام الارباح والخسائر </w:t>
      </w:r>
      <w:r>
        <w:rPr>
          <w:rFonts w:ascii="Arial" w:hAnsi="Arial" w:cs="Arial"/>
          <w:sz w:val="24"/>
          <w:rtl/>
          <w:lang w:bidi="ar-LB"/>
        </w:rPr>
        <w:t>–</w:t>
      </w:r>
      <w:r>
        <w:rPr>
          <w:rFonts w:ascii="Arial" w:hAnsi="Arial" w:cs="Arial" w:hint="cs"/>
          <w:sz w:val="24"/>
          <w:rtl/>
          <w:lang w:bidi="ar-LB"/>
        </w:rPr>
        <w:t xml:space="preserve"> نية المشاركة</w:t>
      </w:r>
    </w:p>
    <w:p w:rsidR="00C25D22" w:rsidRDefault="00C25D22" w:rsidP="00C25D22">
      <w:pPr>
        <w:ind w:left="535" w:right="-142" w:firstLine="185"/>
        <w:rPr>
          <w:rFonts w:ascii="Arial" w:hAnsi="Arial" w:cs="Arial"/>
          <w:sz w:val="24"/>
          <w:rtl/>
          <w:lang w:bidi="ar-LB"/>
        </w:rPr>
      </w:pPr>
      <w:r w:rsidRPr="008A7592">
        <w:rPr>
          <w:rFonts w:ascii="Arial" w:hAnsi="Arial" w:cs="Arial" w:hint="cs"/>
          <w:b/>
          <w:bCs/>
          <w:sz w:val="24"/>
          <w:rtl/>
          <w:lang w:bidi="ar-LB"/>
        </w:rPr>
        <w:t xml:space="preserve">7-3- الاركان </w:t>
      </w:r>
      <w:r>
        <w:rPr>
          <w:rFonts w:ascii="Arial" w:hAnsi="Arial" w:cs="Arial" w:hint="cs"/>
          <w:b/>
          <w:bCs/>
          <w:sz w:val="24"/>
          <w:rtl/>
          <w:lang w:bidi="ar-LB"/>
        </w:rPr>
        <w:t xml:space="preserve">(الشروط) </w:t>
      </w:r>
      <w:r w:rsidRPr="008A7592">
        <w:rPr>
          <w:rFonts w:ascii="Arial" w:hAnsi="Arial" w:cs="Arial" w:hint="cs"/>
          <w:b/>
          <w:bCs/>
          <w:sz w:val="24"/>
          <w:rtl/>
          <w:lang w:bidi="ar-LB"/>
        </w:rPr>
        <w:t>الشكلية لعقد الشركة</w:t>
      </w:r>
      <w:r>
        <w:rPr>
          <w:rFonts w:ascii="Arial" w:hAnsi="Arial" w:cs="Arial" w:hint="cs"/>
          <w:sz w:val="24"/>
          <w:rtl/>
          <w:lang w:bidi="ar-LB"/>
        </w:rPr>
        <w:t xml:space="preserve">: شرط الكتابة </w:t>
      </w:r>
      <w:r>
        <w:rPr>
          <w:rFonts w:ascii="Arial" w:hAnsi="Arial" w:cs="Arial"/>
          <w:sz w:val="24"/>
          <w:rtl/>
          <w:lang w:bidi="ar-LB"/>
        </w:rPr>
        <w:t>–</w:t>
      </w:r>
      <w:r>
        <w:rPr>
          <w:rFonts w:ascii="Arial" w:hAnsi="Arial" w:cs="Arial" w:hint="cs"/>
          <w:sz w:val="24"/>
          <w:rtl/>
          <w:lang w:bidi="ar-LB"/>
        </w:rPr>
        <w:t xml:space="preserve"> شرط النشر</w:t>
      </w:r>
    </w:p>
    <w:p w:rsidR="00C25D22" w:rsidRDefault="00C25D22" w:rsidP="00C25D22">
      <w:pPr>
        <w:ind w:left="535" w:right="-142" w:firstLine="185"/>
        <w:rPr>
          <w:rFonts w:ascii="Arial" w:hAnsi="Arial" w:cs="Arial"/>
          <w:sz w:val="24"/>
          <w:rtl/>
          <w:lang w:bidi="ar-LB"/>
        </w:rPr>
      </w:pPr>
      <w:r w:rsidRPr="008A7592">
        <w:rPr>
          <w:rFonts w:ascii="Arial" w:hAnsi="Arial" w:cs="Arial" w:hint="cs"/>
          <w:b/>
          <w:bCs/>
          <w:sz w:val="24"/>
          <w:rtl/>
          <w:lang w:bidi="ar-LB"/>
        </w:rPr>
        <w:t>7-4- حلّ الشركة:</w:t>
      </w:r>
      <w:r>
        <w:rPr>
          <w:rFonts w:ascii="Arial" w:hAnsi="Arial" w:cs="Arial" w:hint="cs"/>
          <w:sz w:val="24"/>
          <w:rtl/>
          <w:lang w:bidi="ar-LB"/>
        </w:rPr>
        <w:t xml:space="preserve"> تعريفه </w:t>
      </w:r>
      <w:r>
        <w:rPr>
          <w:rFonts w:ascii="Arial" w:hAnsi="Arial" w:cs="Arial"/>
          <w:sz w:val="24"/>
          <w:rtl/>
          <w:lang w:bidi="ar-LB"/>
        </w:rPr>
        <w:t>–</w:t>
      </w:r>
      <w:r>
        <w:rPr>
          <w:rFonts w:ascii="Arial" w:hAnsi="Arial" w:cs="Arial" w:hint="cs"/>
          <w:sz w:val="24"/>
          <w:rtl/>
          <w:lang w:bidi="ar-LB"/>
        </w:rPr>
        <w:t xml:space="preserve"> الاسباب العامة لحلّ الشركات</w:t>
      </w:r>
    </w:p>
    <w:p w:rsidR="00C25D22" w:rsidRPr="008A7592" w:rsidRDefault="00C25D22" w:rsidP="00C25D22">
      <w:pPr>
        <w:ind w:left="-43" w:right="-142" w:hanging="11"/>
        <w:rPr>
          <w:rFonts w:ascii="Arial" w:hAnsi="Arial" w:cs="Arial"/>
          <w:b/>
          <w:bCs/>
          <w:sz w:val="24"/>
          <w:rtl/>
          <w:lang w:bidi="ar-LB"/>
        </w:rPr>
      </w:pPr>
      <w:r w:rsidRPr="008A7592">
        <w:rPr>
          <w:rFonts w:ascii="Arial" w:hAnsi="Arial" w:cs="Arial" w:hint="cs"/>
          <w:b/>
          <w:bCs/>
          <w:sz w:val="24"/>
          <w:u w:val="single"/>
          <w:rtl/>
          <w:lang w:bidi="ar-LB"/>
        </w:rPr>
        <w:t>ثامناً</w:t>
      </w:r>
      <w:r w:rsidRPr="008A7592">
        <w:rPr>
          <w:rFonts w:ascii="Arial" w:hAnsi="Arial" w:cs="Arial" w:hint="cs"/>
          <w:b/>
          <w:bCs/>
          <w:sz w:val="24"/>
          <w:rtl/>
          <w:lang w:bidi="ar-LB"/>
        </w:rPr>
        <w:t xml:space="preserve">: </w:t>
      </w:r>
      <w:r w:rsidRPr="008A7592">
        <w:rPr>
          <w:rFonts w:ascii="Arial" w:hAnsi="Arial" w:cs="Arial" w:hint="cs"/>
          <w:b/>
          <w:bCs/>
          <w:sz w:val="24"/>
          <w:rtl/>
          <w:lang w:bidi="ar-LB"/>
        </w:rPr>
        <w:tab/>
      </w:r>
      <w:r w:rsidRPr="008A7592">
        <w:rPr>
          <w:rFonts w:ascii="Arial" w:hAnsi="Arial" w:cs="Arial" w:hint="cs"/>
          <w:b/>
          <w:bCs/>
          <w:sz w:val="24"/>
          <w:u w:val="single"/>
          <w:rtl/>
          <w:lang w:bidi="ar-LB"/>
        </w:rPr>
        <w:t>شركات الاشخاص</w:t>
      </w:r>
    </w:p>
    <w:p w:rsidR="00C25D22" w:rsidRDefault="00C25D22" w:rsidP="00C25D22">
      <w:pPr>
        <w:ind w:left="-43" w:right="-142" w:hanging="11"/>
        <w:rPr>
          <w:rFonts w:ascii="Arial" w:hAnsi="Arial" w:cs="Arial"/>
          <w:sz w:val="24"/>
          <w:rtl/>
          <w:lang w:bidi="ar-LB"/>
        </w:rPr>
      </w:pPr>
      <w:r w:rsidRPr="008A7592">
        <w:rPr>
          <w:rFonts w:ascii="Arial" w:hAnsi="Arial" w:cs="Arial" w:hint="cs"/>
          <w:b/>
          <w:bCs/>
          <w:sz w:val="24"/>
          <w:rtl/>
          <w:lang w:bidi="ar-LB"/>
        </w:rPr>
        <w:tab/>
      </w:r>
      <w:r w:rsidRPr="008A7592">
        <w:rPr>
          <w:rFonts w:ascii="Arial" w:hAnsi="Arial" w:cs="Arial" w:hint="cs"/>
          <w:b/>
          <w:bCs/>
          <w:sz w:val="24"/>
          <w:rtl/>
          <w:lang w:bidi="ar-LB"/>
        </w:rPr>
        <w:tab/>
      </w:r>
      <w:r w:rsidRPr="008A7592">
        <w:rPr>
          <w:rFonts w:ascii="Arial" w:hAnsi="Arial" w:cs="Arial" w:hint="cs"/>
          <w:b/>
          <w:bCs/>
          <w:sz w:val="24"/>
          <w:rtl/>
          <w:lang w:bidi="ar-LB"/>
        </w:rPr>
        <w:tab/>
        <w:t>8-1- شركة التضامن:</w:t>
      </w:r>
      <w:r>
        <w:rPr>
          <w:rFonts w:ascii="Arial" w:hAnsi="Arial" w:cs="Arial" w:hint="cs"/>
          <w:sz w:val="24"/>
          <w:rtl/>
          <w:lang w:bidi="ar-LB"/>
        </w:rPr>
        <w:t xml:space="preserve"> تعريفها </w:t>
      </w:r>
      <w:r>
        <w:rPr>
          <w:rFonts w:ascii="Arial" w:hAnsi="Arial" w:cs="Arial"/>
          <w:sz w:val="24"/>
          <w:rtl/>
          <w:lang w:bidi="ar-LB"/>
        </w:rPr>
        <w:t>–</w:t>
      </w:r>
      <w:r>
        <w:rPr>
          <w:rFonts w:ascii="Arial" w:hAnsi="Arial" w:cs="Arial" w:hint="cs"/>
          <w:sz w:val="24"/>
          <w:rtl/>
          <w:lang w:bidi="ar-LB"/>
        </w:rPr>
        <w:t xml:space="preserve"> خصائصها </w:t>
      </w:r>
      <w:r>
        <w:rPr>
          <w:rFonts w:ascii="Arial" w:hAnsi="Arial" w:cs="Arial"/>
          <w:sz w:val="24"/>
          <w:rtl/>
          <w:lang w:bidi="ar-LB"/>
        </w:rPr>
        <w:t>–</w:t>
      </w:r>
      <w:r>
        <w:rPr>
          <w:rFonts w:ascii="Arial" w:hAnsi="Arial" w:cs="Arial" w:hint="cs"/>
          <w:sz w:val="24"/>
          <w:rtl/>
          <w:lang w:bidi="ar-LB"/>
        </w:rPr>
        <w:t xml:space="preserve"> إدارتها.</w:t>
      </w:r>
    </w:p>
    <w:p w:rsidR="00C25D22" w:rsidRDefault="00C25D22" w:rsidP="00C25D22">
      <w:pPr>
        <w:ind w:left="-43" w:right="-142" w:hanging="11"/>
        <w:rPr>
          <w:rFonts w:ascii="Arial" w:hAnsi="Arial" w:cs="Arial"/>
          <w:sz w:val="24"/>
          <w:rtl/>
          <w:lang w:bidi="ar-LB"/>
        </w:rPr>
      </w:pPr>
      <w:r w:rsidRPr="004E022A">
        <w:rPr>
          <w:rFonts w:ascii="Arial" w:hAnsi="Arial" w:cs="Arial" w:hint="cs"/>
          <w:b/>
          <w:bCs/>
          <w:sz w:val="24"/>
          <w:rtl/>
          <w:lang w:bidi="ar-LB"/>
        </w:rPr>
        <w:tab/>
      </w:r>
      <w:r w:rsidRPr="004E022A">
        <w:rPr>
          <w:rFonts w:ascii="Arial" w:hAnsi="Arial" w:cs="Arial" w:hint="cs"/>
          <w:b/>
          <w:bCs/>
          <w:sz w:val="24"/>
          <w:rtl/>
          <w:lang w:bidi="ar-LB"/>
        </w:rPr>
        <w:tab/>
      </w:r>
      <w:r w:rsidRPr="004E022A">
        <w:rPr>
          <w:rFonts w:ascii="Arial" w:hAnsi="Arial" w:cs="Arial" w:hint="cs"/>
          <w:b/>
          <w:bCs/>
          <w:sz w:val="24"/>
          <w:rtl/>
          <w:lang w:bidi="ar-LB"/>
        </w:rPr>
        <w:tab/>
        <w:t>8-2- شركة التوصية البسيطة</w:t>
      </w:r>
      <w:r>
        <w:rPr>
          <w:rFonts w:ascii="Arial" w:hAnsi="Arial" w:cs="Arial" w:hint="cs"/>
          <w:sz w:val="24"/>
          <w:rtl/>
          <w:lang w:bidi="ar-LB"/>
        </w:rPr>
        <w:t xml:space="preserve">: تعريفها </w:t>
      </w:r>
      <w:r>
        <w:rPr>
          <w:rFonts w:ascii="Arial" w:hAnsi="Arial" w:cs="Arial"/>
          <w:sz w:val="24"/>
          <w:rtl/>
          <w:lang w:bidi="ar-LB"/>
        </w:rPr>
        <w:t>–</w:t>
      </w:r>
      <w:r>
        <w:rPr>
          <w:rFonts w:ascii="Arial" w:hAnsi="Arial" w:cs="Arial" w:hint="cs"/>
          <w:sz w:val="24"/>
          <w:rtl/>
          <w:lang w:bidi="ar-LB"/>
        </w:rPr>
        <w:t xml:space="preserve"> خصائصها </w:t>
      </w:r>
      <w:r>
        <w:rPr>
          <w:rFonts w:ascii="Arial" w:hAnsi="Arial" w:cs="Arial"/>
          <w:sz w:val="24"/>
          <w:rtl/>
          <w:lang w:bidi="ar-LB"/>
        </w:rPr>
        <w:t>–</w:t>
      </w:r>
      <w:r>
        <w:rPr>
          <w:rFonts w:ascii="Arial" w:hAnsi="Arial" w:cs="Arial" w:hint="cs"/>
          <w:sz w:val="24"/>
          <w:rtl/>
          <w:lang w:bidi="ar-LB"/>
        </w:rPr>
        <w:t xml:space="preserve"> إدارتها.</w:t>
      </w:r>
    </w:p>
    <w:p w:rsidR="00C25D22" w:rsidRDefault="00C25D22" w:rsidP="00C25D22">
      <w:pPr>
        <w:ind w:left="-43" w:right="-142" w:hanging="11"/>
        <w:rPr>
          <w:rFonts w:ascii="Arial" w:hAnsi="Arial" w:cs="Arial"/>
          <w:sz w:val="24"/>
          <w:rtl/>
          <w:lang w:bidi="ar-LB"/>
        </w:rPr>
      </w:pPr>
      <w:r w:rsidRPr="004E022A">
        <w:rPr>
          <w:rFonts w:ascii="Arial" w:hAnsi="Arial" w:cs="Arial" w:hint="cs"/>
          <w:b/>
          <w:bCs/>
          <w:sz w:val="24"/>
          <w:rtl/>
          <w:lang w:bidi="ar-LB"/>
        </w:rPr>
        <w:tab/>
      </w:r>
      <w:r w:rsidRPr="004E022A">
        <w:rPr>
          <w:rFonts w:ascii="Arial" w:hAnsi="Arial" w:cs="Arial" w:hint="cs"/>
          <w:b/>
          <w:bCs/>
          <w:sz w:val="24"/>
          <w:rtl/>
          <w:lang w:bidi="ar-LB"/>
        </w:rPr>
        <w:tab/>
      </w:r>
      <w:r w:rsidRPr="004E022A">
        <w:rPr>
          <w:rFonts w:ascii="Arial" w:hAnsi="Arial" w:cs="Arial" w:hint="cs"/>
          <w:b/>
          <w:bCs/>
          <w:sz w:val="24"/>
          <w:rtl/>
          <w:lang w:bidi="ar-LB"/>
        </w:rPr>
        <w:tab/>
        <w:t>8-3- شركة المحاصّة</w:t>
      </w:r>
      <w:r>
        <w:rPr>
          <w:rFonts w:ascii="Arial" w:hAnsi="Arial" w:cs="Arial" w:hint="cs"/>
          <w:sz w:val="24"/>
          <w:rtl/>
          <w:lang w:bidi="ar-LB"/>
        </w:rPr>
        <w:t xml:space="preserve">: تعريفها </w:t>
      </w:r>
      <w:r>
        <w:rPr>
          <w:rFonts w:ascii="Arial" w:hAnsi="Arial" w:cs="Arial"/>
          <w:sz w:val="24"/>
          <w:rtl/>
          <w:lang w:bidi="ar-LB"/>
        </w:rPr>
        <w:t>–</w:t>
      </w:r>
      <w:r>
        <w:rPr>
          <w:rFonts w:ascii="Arial" w:hAnsi="Arial" w:cs="Arial" w:hint="cs"/>
          <w:sz w:val="24"/>
          <w:rtl/>
          <w:lang w:bidi="ar-LB"/>
        </w:rPr>
        <w:t xml:space="preserve"> خصائصها </w:t>
      </w:r>
      <w:r>
        <w:rPr>
          <w:rFonts w:ascii="Arial" w:hAnsi="Arial" w:cs="Arial"/>
          <w:sz w:val="24"/>
          <w:rtl/>
          <w:lang w:bidi="ar-LB"/>
        </w:rPr>
        <w:t>–</w:t>
      </w:r>
      <w:r>
        <w:rPr>
          <w:rFonts w:ascii="Arial" w:hAnsi="Arial" w:cs="Arial" w:hint="cs"/>
          <w:sz w:val="24"/>
          <w:rtl/>
          <w:lang w:bidi="ar-LB"/>
        </w:rPr>
        <w:t xml:space="preserve"> إدارتها.</w:t>
      </w:r>
    </w:p>
    <w:p w:rsidR="00C25D22" w:rsidRPr="004E022A" w:rsidRDefault="00C25D22" w:rsidP="00C25D22">
      <w:pPr>
        <w:ind w:left="-43" w:right="-142" w:hanging="11"/>
        <w:rPr>
          <w:rFonts w:ascii="Arial" w:hAnsi="Arial" w:cs="Arial"/>
          <w:b/>
          <w:bCs/>
          <w:sz w:val="24"/>
          <w:rtl/>
          <w:lang w:bidi="ar-LB"/>
        </w:rPr>
      </w:pPr>
      <w:r w:rsidRPr="004E022A">
        <w:rPr>
          <w:rFonts w:ascii="Arial" w:hAnsi="Arial" w:cs="Arial" w:hint="cs"/>
          <w:b/>
          <w:bCs/>
          <w:sz w:val="24"/>
          <w:u w:val="single"/>
          <w:rtl/>
          <w:lang w:bidi="ar-LB"/>
        </w:rPr>
        <w:t>تاسعاً</w:t>
      </w:r>
      <w:r w:rsidRPr="004E022A">
        <w:rPr>
          <w:rFonts w:ascii="Arial" w:hAnsi="Arial" w:cs="Arial" w:hint="cs"/>
          <w:b/>
          <w:bCs/>
          <w:sz w:val="24"/>
          <w:rtl/>
          <w:lang w:bidi="ar-LB"/>
        </w:rPr>
        <w:t>:</w:t>
      </w:r>
      <w:r w:rsidRPr="004E022A">
        <w:rPr>
          <w:rFonts w:ascii="Arial" w:hAnsi="Arial" w:cs="Arial" w:hint="cs"/>
          <w:b/>
          <w:bCs/>
          <w:sz w:val="24"/>
          <w:rtl/>
          <w:lang w:bidi="ar-LB"/>
        </w:rPr>
        <w:tab/>
      </w:r>
      <w:r w:rsidRPr="004E022A">
        <w:rPr>
          <w:rFonts w:ascii="Arial" w:hAnsi="Arial" w:cs="Arial" w:hint="cs"/>
          <w:b/>
          <w:bCs/>
          <w:sz w:val="24"/>
          <w:u w:val="single"/>
          <w:rtl/>
          <w:lang w:bidi="ar-LB"/>
        </w:rPr>
        <w:t>شركات الاموال</w:t>
      </w:r>
    </w:p>
    <w:p w:rsidR="00C25D22" w:rsidRDefault="00C25D22" w:rsidP="00C25D22">
      <w:pPr>
        <w:ind w:left="-43" w:right="-142" w:hanging="11"/>
        <w:rPr>
          <w:rFonts w:asciiTheme="minorBidi" w:hAnsiTheme="minorBidi" w:cstheme="minorBidi"/>
          <w:b/>
          <w:bCs/>
          <w:sz w:val="24"/>
          <w:rtl/>
          <w:lang w:bidi="ar-LB"/>
        </w:rPr>
      </w:pPr>
      <w:r w:rsidRPr="004E022A">
        <w:rPr>
          <w:rFonts w:ascii="Arial" w:hAnsi="Arial" w:cs="Arial" w:hint="cs"/>
          <w:b/>
          <w:bCs/>
          <w:sz w:val="24"/>
          <w:rtl/>
          <w:lang w:bidi="ar-LB"/>
        </w:rPr>
        <w:tab/>
      </w:r>
      <w:r w:rsidRPr="004E022A">
        <w:rPr>
          <w:rFonts w:ascii="Arial" w:hAnsi="Arial" w:cs="Arial" w:hint="cs"/>
          <w:b/>
          <w:bCs/>
          <w:sz w:val="24"/>
          <w:rtl/>
          <w:lang w:bidi="ar-LB"/>
        </w:rPr>
        <w:tab/>
      </w:r>
      <w:r w:rsidRPr="004E022A">
        <w:rPr>
          <w:rFonts w:ascii="Arial" w:hAnsi="Arial" w:cs="Arial" w:hint="cs"/>
          <w:b/>
          <w:bCs/>
          <w:sz w:val="24"/>
          <w:rtl/>
          <w:lang w:bidi="ar-LB"/>
        </w:rPr>
        <w:tab/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>9-1- الشركة المُغفلة (المساهمة)</w:t>
      </w:r>
    </w:p>
    <w:p w:rsidR="00C25D22" w:rsidRDefault="00C25D22" w:rsidP="00C25D22">
      <w:pPr>
        <w:ind w:left="-43" w:right="-142" w:hanging="11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  <w:t xml:space="preserve">9-1-1- تعريفها. </w:t>
      </w:r>
    </w:p>
    <w:p w:rsidR="00C25D22" w:rsidRDefault="00C25D22" w:rsidP="00C25D22">
      <w:pPr>
        <w:ind w:left="-43" w:right="-142" w:firstLine="1512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9-1-2- خصائصها</w:t>
      </w:r>
    </w:p>
    <w:p w:rsidR="00C25D22" w:rsidRDefault="00C25D22" w:rsidP="009E0E1E">
      <w:pPr>
        <w:ind w:left="-43" w:right="-142" w:hanging="11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  <w:t>9-1-8- الجمعية العمومية العادية والجمعية العمومية غير العادية (إنعقادها – صلاحياتها).</w:t>
      </w:r>
    </w:p>
    <w:p w:rsidR="00C25D22" w:rsidRDefault="00C25D22" w:rsidP="00C25D22">
      <w:pPr>
        <w:ind w:left="-43" w:right="-142" w:hanging="11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  <w:t>9-1-9- أوجه الاختلاف بين كل من الشركة المغفلة وشركة التضامن وشركة التوصية البسيطة.</w:t>
      </w:r>
    </w:p>
    <w:p w:rsidR="00C25D22" w:rsidRDefault="00C25D22" w:rsidP="00C25D22">
      <w:pPr>
        <w:ind w:left="-43" w:right="-142" w:hanging="11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>9-2- الشركة القابضة (هولدنغ):</w:t>
      </w:r>
      <w:r>
        <w:rPr>
          <w:rFonts w:asciiTheme="minorBidi" w:hAnsiTheme="minorBidi" w:cstheme="minorBidi"/>
          <w:sz w:val="24"/>
          <w:rtl/>
          <w:lang w:bidi="ar-LB"/>
        </w:rPr>
        <w:t xml:space="preserve"> تعريفها فقط.</w:t>
      </w:r>
    </w:p>
    <w:p w:rsidR="00C25D22" w:rsidRDefault="00C25D22" w:rsidP="00C25D22">
      <w:pPr>
        <w:ind w:left="-43" w:right="-142" w:firstLine="763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>9-3- شركة الأوف شور (المحصور نشاطها خارج لبنان):</w:t>
      </w:r>
      <w:r>
        <w:rPr>
          <w:rFonts w:asciiTheme="minorBidi" w:hAnsiTheme="minorBidi" w:cstheme="minorBidi"/>
          <w:sz w:val="24"/>
          <w:rtl/>
          <w:lang w:bidi="ar-LB"/>
        </w:rPr>
        <w:t xml:space="preserve"> تعريفها فقط.</w:t>
      </w:r>
    </w:p>
    <w:p w:rsidR="00C25D22" w:rsidRDefault="00C25D22" w:rsidP="00C25D22">
      <w:pPr>
        <w:ind w:left="-43" w:right="-142" w:firstLine="763"/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>9-4- الفرق بين شركات الاشخاص وشركات الاموال</w:t>
      </w:r>
    </w:p>
    <w:p w:rsidR="00C25D22" w:rsidRPr="004E022A" w:rsidRDefault="00C25D22" w:rsidP="00C25D22">
      <w:pPr>
        <w:ind w:left="-43" w:right="-142" w:hanging="11"/>
        <w:rPr>
          <w:rFonts w:ascii="Arial" w:hAnsi="Arial" w:cs="Arial"/>
          <w:b/>
          <w:bCs/>
          <w:sz w:val="24"/>
          <w:rtl/>
          <w:lang w:bidi="ar-LB"/>
        </w:rPr>
      </w:pPr>
    </w:p>
    <w:p w:rsidR="00C25D22" w:rsidRPr="00EA5307" w:rsidRDefault="00C25D22" w:rsidP="00C25D22">
      <w:pPr>
        <w:ind w:left="-43" w:right="-142"/>
        <w:rPr>
          <w:rFonts w:ascii="Arial" w:hAnsi="Arial" w:cs="Arial"/>
          <w:b/>
          <w:bCs/>
          <w:sz w:val="24"/>
          <w:rtl/>
          <w:lang w:bidi="ar-LB"/>
        </w:rPr>
      </w:pPr>
      <w:r w:rsidRPr="00EA5307">
        <w:rPr>
          <w:rFonts w:ascii="Arial" w:hAnsi="Arial" w:cs="Arial" w:hint="cs"/>
          <w:b/>
          <w:bCs/>
          <w:sz w:val="24"/>
          <w:u w:val="single"/>
          <w:rtl/>
          <w:lang w:bidi="ar-LB"/>
        </w:rPr>
        <w:t>عاشرا</w:t>
      </w:r>
      <w:r w:rsidRPr="00EA5307">
        <w:rPr>
          <w:rFonts w:ascii="Arial" w:hAnsi="Arial" w:cs="Arial" w:hint="cs"/>
          <w:b/>
          <w:bCs/>
          <w:sz w:val="24"/>
          <w:rtl/>
          <w:lang w:bidi="ar-LB"/>
        </w:rPr>
        <w:t xml:space="preserve">ً: </w:t>
      </w:r>
      <w:r w:rsidRPr="00EA5307">
        <w:rPr>
          <w:rFonts w:ascii="Arial" w:hAnsi="Arial" w:cs="Arial" w:hint="cs"/>
          <w:b/>
          <w:bCs/>
          <w:sz w:val="24"/>
          <w:rtl/>
          <w:lang w:bidi="ar-LB"/>
        </w:rPr>
        <w:tab/>
      </w:r>
      <w:r w:rsidRPr="00EA5307">
        <w:rPr>
          <w:rFonts w:ascii="Arial" w:hAnsi="Arial" w:cs="Arial" w:hint="cs"/>
          <w:b/>
          <w:bCs/>
          <w:sz w:val="24"/>
          <w:u w:val="single"/>
          <w:rtl/>
          <w:lang w:bidi="ar-LB"/>
        </w:rPr>
        <w:t>الشركة المحدودة المسؤولية</w:t>
      </w:r>
      <w:r w:rsidRPr="00EA5307">
        <w:rPr>
          <w:rFonts w:ascii="Arial" w:hAnsi="Arial" w:cs="Arial" w:hint="cs"/>
          <w:b/>
          <w:bCs/>
          <w:sz w:val="24"/>
          <w:rtl/>
          <w:lang w:bidi="ar-LB"/>
        </w:rPr>
        <w:t xml:space="preserve">: </w:t>
      </w:r>
    </w:p>
    <w:p w:rsidR="00C25D22" w:rsidRDefault="00C25D22" w:rsidP="00C25D22">
      <w:pPr>
        <w:ind w:left="-43" w:right="-142" w:firstLine="763"/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10-1- تعريفها – طبيعتها – خصائصها </w:t>
      </w:r>
    </w:p>
    <w:p w:rsidR="00C25D22" w:rsidRDefault="00C25D22" w:rsidP="00A03F37">
      <w:pPr>
        <w:ind w:left="-43" w:right="-142" w:firstLine="763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>10-2- إدارتها</w:t>
      </w:r>
      <w:r>
        <w:rPr>
          <w:rFonts w:asciiTheme="minorBidi" w:hAnsiTheme="minorBidi" w:cstheme="minorBidi"/>
          <w:sz w:val="24"/>
          <w:rtl/>
          <w:lang w:bidi="ar-LB"/>
        </w:rPr>
        <w:t>.</w:t>
      </w:r>
    </w:p>
    <w:p w:rsidR="00C25D22" w:rsidRDefault="00C25D22" w:rsidP="009E0E1E">
      <w:pPr>
        <w:ind w:left="-43" w:right="-142" w:hanging="11"/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ab/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ab/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ab/>
      </w:r>
    </w:p>
    <w:p w:rsidR="00C25D22" w:rsidRDefault="00C25D22" w:rsidP="00C25D22">
      <w:pPr>
        <w:ind w:left="535" w:right="-142" w:firstLine="185"/>
        <w:rPr>
          <w:rFonts w:ascii="Arial" w:hAnsi="Arial" w:cs="Arial"/>
          <w:sz w:val="24"/>
          <w:rtl/>
          <w:lang w:bidi="ar-LB"/>
        </w:rPr>
      </w:pPr>
    </w:p>
    <w:p w:rsidR="00C25D22" w:rsidRDefault="00C25D22" w:rsidP="00C25D22">
      <w:pPr>
        <w:ind w:left="677" w:right="-142" w:firstLine="763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 w:hint="cs"/>
          <w:sz w:val="24"/>
          <w:rtl/>
          <w:lang w:bidi="ar-LB"/>
        </w:rPr>
        <w:tab/>
      </w:r>
      <w:r>
        <w:rPr>
          <w:rFonts w:ascii="Arial" w:hAnsi="Arial" w:cs="Arial"/>
          <w:sz w:val="24"/>
          <w:lang w:bidi="ar-LB"/>
        </w:rPr>
        <w:tab/>
      </w:r>
      <w:r>
        <w:rPr>
          <w:rFonts w:ascii="Arial" w:hAnsi="Arial" w:cs="Arial" w:hint="cs"/>
          <w:sz w:val="24"/>
          <w:rtl/>
          <w:lang w:bidi="ar-LB"/>
        </w:rPr>
        <w:t>*********************************</w:t>
      </w:r>
      <w:r>
        <w:rPr>
          <w:rFonts w:ascii="Arial" w:hAnsi="Arial" w:cs="Arial" w:hint="cs"/>
          <w:sz w:val="24"/>
          <w:rtl/>
          <w:lang w:bidi="ar-LB"/>
        </w:rPr>
        <w:tab/>
      </w:r>
      <w:r>
        <w:rPr>
          <w:rFonts w:ascii="Arial" w:hAnsi="Arial" w:cs="Arial" w:hint="cs"/>
          <w:sz w:val="24"/>
          <w:rtl/>
          <w:lang w:bidi="ar-LB"/>
        </w:rPr>
        <w:tab/>
      </w:r>
      <w:r>
        <w:rPr>
          <w:rFonts w:ascii="Arial" w:hAnsi="Arial" w:cs="Arial" w:hint="cs"/>
          <w:sz w:val="24"/>
          <w:rtl/>
          <w:lang w:bidi="ar-LB"/>
        </w:rPr>
        <w:tab/>
      </w:r>
      <w:r>
        <w:rPr>
          <w:rFonts w:ascii="Arial" w:hAnsi="Arial" w:cs="Arial" w:hint="cs"/>
          <w:sz w:val="24"/>
          <w:rtl/>
          <w:lang w:bidi="ar-LB"/>
        </w:rPr>
        <w:tab/>
      </w:r>
      <w:r>
        <w:rPr>
          <w:rFonts w:ascii="Arial" w:hAnsi="Arial" w:cs="Arial" w:hint="cs"/>
          <w:sz w:val="24"/>
          <w:rtl/>
          <w:lang w:bidi="ar-LB"/>
        </w:rPr>
        <w:tab/>
      </w:r>
    </w:p>
    <w:p w:rsidR="00C25D22" w:rsidRPr="006342BD" w:rsidRDefault="00C25D22" w:rsidP="00C25D22">
      <w:pPr>
        <w:ind w:left="-43" w:hanging="55"/>
        <w:rPr>
          <w:sz w:val="24"/>
          <w:lang w:val="fr-FR" w:bidi="ar-LB"/>
        </w:rPr>
      </w:pPr>
      <w:r>
        <w:rPr>
          <w:rFonts w:ascii="Arial" w:hAnsi="Arial" w:cs="Arial" w:hint="cs"/>
          <w:sz w:val="24"/>
          <w:rtl/>
          <w:lang w:bidi="ar-LB"/>
        </w:rPr>
        <w:tab/>
        <w:t xml:space="preserve"> </w:t>
      </w:r>
    </w:p>
    <w:p w:rsidR="00C25D22" w:rsidRPr="00801FC5" w:rsidRDefault="00C25D22" w:rsidP="00C25D22">
      <w:pPr>
        <w:rPr>
          <w:lang w:val="fr-FR"/>
        </w:rPr>
      </w:pPr>
    </w:p>
    <w:p w:rsidR="00574256" w:rsidRDefault="00574256" w:rsidP="00574256">
      <w:pPr>
        <w:ind w:left="535" w:right="-142" w:firstLine="185"/>
        <w:rPr>
          <w:rFonts w:ascii="Arial" w:hAnsi="Arial" w:cs="Arial"/>
          <w:sz w:val="24"/>
          <w:rtl/>
          <w:lang w:bidi="ar-LB"/>
        </w:rPr>
      </w:pPr>
    </w:p>
    <w:p w:rsidR="00574256" w:rsidRPr="006342BD" w:rsidRDefault="00574256" w:rsidP="00574256">
      <w:pPr>
        <w:ind w:left="-43" w:hanging="55"/>
        <w:rPr>
          <w:sz w:val="24"/>
          <w:lang w:val="fr-FR" w:bidi="ar-LB"/>
        </w:rPr>
      </w:pPr>
      <w:r>
        <w:rPr>
          <w:rFonts w:ascii="Arial" w:hAnsi="Arial" w:cs="Arial" w:hint="cs"/>
          <w:sz w:val="24"/>
          <w:rtl/>
          <w:lang w:bidi="ar-LB"/>
        </w:rPr>
        <w:tab/>
        <w:t xml:space="preserve"> </w:t>
      </w:r>
    </w:p>
    <w:p w:rsidR="00574256" w:rsidRPr="00801FC5" w:rsidRDefault="00574256" w:rsidP="00574256">
      <w:pPr>
        <w:rPr>
          <w:lang w:val="fr-FR"/>
        </w:rPr>
      </w:pPr>
    </w:p>
    <w:p w:rsidR="00574256" w:rsidRPr="00574256" w:rsidRDefault="00574256">
      <w:pPr>
        <w:rPr>
          <w:lang w:val="fr-FR"/>
        </w:rPr>
      </w:pPr>
    </w:p>
    <w:sectPr w:rsidR="00574256" w:rsidRPr="00574256" w:rsidSect="00CA693D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Mudir MT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A4766D"/>
    <w:multiLevelType w:val="hybridMultilevel"/>
    <w:tmpl w:val="F71214D4"/>
    <w:lvl w:ilvl="0" w:tplc="5776A7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Simplified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F892CE1"/>
    <w:multiLevelType w:val="hybridMultilevel"/>
    <w:tmpl w:val="9D204BBE"/>
    <w:lvl w:ilvl="0" w:tplc="DEBEC010">
      <w:start w:val="5"/>
      <w:numFmt w:val="bullet"/>
      <w:lvlText w:val="-"/>
      <w:lvlJc w:val="left"/>
      <w:pPr>
        <w:ind w:left="-109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6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5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9907FB"/>
    <w:rsid w:val="00034D95"/>
    <w:rsid w:val="000C2F04"/>
    <w:rsid w:val="00315027"/>
    <w:rsid w:val="004618C8"/>
    <w:rsid w:val="00565049"/>
    <w:rsid w:val="00574256"/>
    <w:rsid w:val="005A36F5"/>
    <w:rsid w:val="005E11AA"/>
    <w:rsid w:val="005F0164"/>
    <w:rsid w:val="006B0EF0"/>
    <w:rsid w:val="00756D47"/>
    <w:rsid w:val="0091169E"/>
    <w:rsid w:val="00925EA8"/>
    <w:rsid w:val="00944D67"/>
    <w:rsid w:val="009907FB"/>
    <w:rsid w:val="009E0E1E"/>
    <w:rsid w:val="00A03F37"/>
    <w:rsid w:val="00AA4E33"/>
    <w:rsid w:val="00AC4111"/>
    <w:rsid w:val="00C25D22"/>
    <w:rsid w:val="00CA693D"/>
    <w:rsid w:val="00CC3D52"/>
    <w:rsid w:val="00CD1AB7"/>
    <w:rsid w:val="00FE00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07FB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styleId="Heading2">
    <w:name w:val="heading 2"/>
    <w:basedOn w:val="Normal"/>
    <w:next w:val="Normal"/>
    <w:link w:val="Heading2Char"/>
    <w:qFormat/>
    <w:rsid w:val="005F0164"/>
    <w:pPr>
      <w:keepNext/>
      <w:bidi w:val="0"/>
      <w:spacing w:before="300" w:after="120"/>
      <w:ind w:left="425" w:right="-6" w:hanging="397"/>
      <w:jc w:val="lowKashida"/>
      <w:outlineLvl w:val="1"/>
    </w:pPr>
    <w:rPr>
      <w:rFonts w:ascii="Arial Rounded MT Bold" w:hAnsi="Arial Rounded MT Bold" w:cs="Mudir MT"/>
      <w:b/>
      <w:bCs/>
      <w:caps/>
      <w:sz w:val="28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07FB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5F0164"/>
    <w:rPr>
      <w:rFonts w:ascii="Arial Rounded MT Bold" w:eastAsia="Times New Roman" w:hAnsi="Arial Rounded MT Bold" w:cs="Mudir MT"/>
      <w:b/>
      <w:bCs/>
      <w:caps/>
      <w:sz w:val="28"/>
      <w:szCs w:val="24"/>
      <w:lang w:val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478</Words>
  <Characters>2726</Characters>
  <Application>Microsoft Office Word</Application>
  <DocSecurity>0</DocSecurity>
  <Lines>22</Lines>
  <Paragraphs>6</Paragraphs>
  <ScaleCrop>false</ScaleCrop>
  <Company/>
  <LinksUpToDate>false</LinksUpToDate>
  <CharactersWithSpaces>3198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2016-04-25T07:47:00Z</dcterms:created>
  <dcterms:modified xsi:type="dcterms:W3CDTF">2020-10-30T11:20:00Z</dcterms:modified>
</cp:coreProperties>
</file>